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6F2C" w14:textId="53C21A4F" w:rsidR="005D0664" w:rsidRPr="002D5862" w:rsidRDefault="00F76873" w:rsidP="00A51A4C">
      <w:pPr>
        <w:spacing w:line="360" w:lineRule="auto"/>
        <w:ind w:right="-140" w:firstLine="567"/>
        <w:jc w:val="right"/>
        <w:rPr>
          <w:rFonts w:ascii="GHEA Mariam" w:hAnsi="GHEA Mariam"/>
          <w:sz w:val="24"/>
          <w:szCs w:val="24"/>
        </w:rPr>
      </w:pPr>
      <w:r w:rsidRPr="002D5862">
        <w:rPr>
          <w:rFonts w:ascii="GHEA Mariam" w:eastAsia="Calibri" w:hAnsi="GHEA Mariam" w:cs="Sylfaen"/>
          <w:sz w:val="24"/>
          <w:szCs w:val="24"/>
        </w:rPr>
        <w:t xml:space="preserve"> </w:t>
      </w:r>
      <w:r w:rsidR="00C16DE9">
        <w:rPr>
          <w:rFonts w:ascii="GHEA Mariam" w:eastAsia="Calibri" w:hAnsi="GHEA Mariam" w:cs="Sylfaen"/>
          <w:sz w:val="24"/>
          <w:szCs w:val="24"/>
          <w:lang w:val="hy-AM"/>
        </w:rPr>
        <w:t>ՏԴ</w:t>
      </w:r>
      <w:r w:rsidR="005D0664" w:rsidRPr="00726FBA">
        <w:rPr>
          <w:rFonts w:ascii="GHEA Mariam" w:hAnsi="GHEA Mariam"/>
          <w:noProof/>
          <w:sz w:val="24"/>
          <w:szCs w:val="24"/>
        </w:rPr>
        <w:t>/</w:t>
      </w:r>
      <w:r w:rsidR="00C16DE9">
        <w:rPr>
          <w:rFonts w:ascii="GHEA Mariam" w:hAnsi="GHEA Mariam"/>
          <w:noProof/>
          <w:sz w:val="24"/>
          <w:szCs w:val="24"/>
          <w:lang w:val="hy-AM"/>
        </w:rPr>
        <w:t>0157</w:t>
      </w:r>
      <w:r w:rsidR="005D0664" w:rsidRPr="00726FBA">
        <w:rPr>
          <w:rFonts w:ascii="GHEA Mariam" w:hAnsi="GHEA Mariam"/>
          <w:noProof/>
          <w:sz w:val="24"/>
          <w:szCs w:val="24"/>
        </w:rPr>
        <w:t>/01/</w:t>
      </w:r>
      <w:r w:rsidR="005D0664" w:rsidRPr="002D5862">
        <w:rPr>
          <w:rFonts w:ascii="GHEA Mariam" w:hAnsi="GHEA Mariam"/>
          <w:noProof/>
          <w:sz w:val="24"/>
          <w:szCs w:val="24"/>
        </w:rPr>
        <w:t>19</w:t>
      </w:r>
    </w:p>
    <w:p w14:paraId="19DDAD5A" w14:textId="58783472" w:rsidR="005D0664" w:rsidRPr="00726FBA" w:rsidRDefault="00CC3D6A" w:rsidP="00A51A4C">
      <w:pPr>
        <w:spacing w:line="360" w:lineRule="auto"/>
        <w:ind w:right="-140" w:firstLine="567"/>
        <w:jc w:val="both"/>
        <w:rPr>
          <w:rFonts w:ascii="GHEA Mariam" w:hAnsi="GHEA Mariam"/>
          <w:sz w:val="24"/>
          <w:szCs w:val="24"/>
        </w:rPr>
      </w:pPr>
      <w:r w:rsidRPr="002D5862">
        <w:rPr>
          <w:rFonts w:ascii="GHEA Mariam" w:hAnsi="GHEA Mariam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65A32C7B" wp14:editId="1680DA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18933" cy="1247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33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679" w14:textId="4D630EF2" w:rsidR="006B17C8" w:rsidRPr="002D5862" w:rsidRDefault="006B17C8" w:rsidP="00A51A4C">
      <w:pPr>
        <w:spacing w:line="360" w:lineRule="auto"/>
        <w:ind w:right="-140" w:firstLine="567"/>
        <w:jc w:val="both"/>
        <w:rPr>
          <w:rFonts w:ascii="GHEA Mariam" w:hAnsi="GHEA Mariam" w:cs="Sylfaen"/>
          <w:sz w:val="24"/>
          <w:szCs w:val="24"/>
        </w:rPr>
      </w:pPr>
    </w:p>
    <w:p w14:paraId="73A6F0D0" w14:textId="0D115071" w:rsidR="004569C9" w:rsidRDefault="004569C9" w:rsidP="006D14FE">
      <w:pPr>
        <w:spacing w:line="360" w:lineRule="auto"/>
        <w:ind w:right="-140"/>
        <w:rPr>
          <w:rFonts w:ascii="GHEA Mariam" w:hAnsi="GHEA Mariam" w:cs="Sylfaen"/>
          <w:sz w:val="32"/>
          <w:szCs w:val="32"/>
        </w:rPr>
      </w:pPr>
    </w:p>
    <w:p w14:paraId="031B9D7D" w14:textId="77777777" w:rsidR="0000194D" w:rsidRPr="002D5862" w:rsidRDefault="0000194D" w:rsidP="00ED4E13">
      <w:pPr>
        <w:spacing w:line="360" w:lineRule="auto"/>
        <w:ind w:right="-140"/>
        <w:rPr>
          <w:rFonts w:ascii="GHEA Mariam" w:hAnsi="GHEA Mariam" w:cs="Sylfaen"/>
          <w:sz w:val="32"/>
          <w:szCs w:val="32"/>
        </w:rPr>
      </w:pPr>
    </w:p>
    <w:p w14:paraId="05256FB0" w14:textId="71A8A7A4" w:rsidR="005D0664" w:rsidRPr="00C16DE9" w:rsidRDefault="005D0664" w:rsidP="00ED4E13">
      <w:pPr>
        <w:spacing w:line="360" w:lineRule="auto"/>
        <w:jc w:val="center"/>
        <w:rPr>
          <w:rFonts w:ascii="GHEA Mariam" w:hAnsi="GHEA Mariam"/>
          <w:sz w:val="32"/>
          <w:szCs w:val="32"/>
        </w:rPr>
      </w:pPr>
      <w:r w:rsidRPr="002D5862">
        <w:rPr>
          <w:rFonts w:ascii="GHEA Mariam" w:hAnsi="GHEA Mariam" w:cs="Sylfaen"/>
          <w:sz w:val="32"/>
          <w:szCs w:val="32"/>
        </w:rPr>
        <w:t>ՀԱՅԱՍՏԱՆԻ</w:t>
      </w:r>
      <w:r w:rsidRPr="00C16DE9">
        <w:rPr>
          <w:rFonts w:ascii="GHEA Mariam" w:hAnsi="GHEA Mariam"/>
          <w:sz w:val="32"/>
          <w:szCs w:val="32"/>
        </w:rPr>
        <w:t xml:space="preserve"> </w:t>
      </w:r>
      <w:r w:rsidRPr="002D5862">
        <w:rPr>
          <w:rFonts w:ascii="GHEA Mariam" w:hAnsi="GHEA Mariam" w:cs="Sylfaen"/>
          <w:sz w:val="32"/>
          <w:szCs w:val="32"/>
        </w:rPr>
        <w:t>ՀԱՆՐԱՊԵՏՈՒԹՅՈՒՆ</w:t>
      </w:r>
    </w:p>
    <w:p w14:paraId="083A68AA" w14:textId="1039110C" w:rsidR="005D0664" w:rsidRPr="00C16DE9" w:rsidRDefault="005D0664" w:rsidP="00ED4E13">
      <w:pPr>
        <w:spacing w:line="360" w:lineRule="auto"/>
        <w:jc w:val="center"/>
        <w:rPr>
          <w:rFonts w:ascii="GHEA Mariam" w:hAnsi="GHEA Mariam"/>
          <w:sz w:val="32"/>
          <w:szCs w:val="32"/>
        </w:rPr>
      </w:pPr>
      <w:r w:rsidRPr="002D5862">
        <w:rPr>
          <w:rFonts w:ascii="GHEA Mariam" w:hAnsi="GHEA Mariam" w:cs="Sylfaen"/>
          <w:sz w:val="32"/>
          <w:szCs w:val="32"/>
        </w:rPr>
        <w:t>ՎՃՌԱԲԵԿ</w:t>
      </w:r>
      <w:r w:rsidRPr="00C16DE9">
        <w:rPr>
          <w:rFonts w:ascii="GHEA Mariam" w:hAnsi="GHEA Mariam"/>
          <w:sz w:val="32"/>
          <w:szCs w:val="32"/>
        </w:rPr>
        <w:t xml:space="preserve"> </w:t>
      </w:r>
      <w:r w:rsidRPr="002D5862">
        <w:rPr>
          <w:rFonts w:ascii="GHEA Mariam" w:hAnsi="GHEA Mariam" w:cs="Sylfaen"/>
          <w:sz w:val="32"/>
          <w:szCs w:val="32"/>
        </w:rPr>
        <w:t>ԴԱՏԱՐԱՆ</w:t>
      </w:r>
    </w:p>
    <w:p w14:paraId="43CDFE4D" w14:textId="5DF0E73B" w:rsidR="005D0664" w:rsidRPr="00C16DE9" w:rsidRDefault="005D0664" w:rsidP="00ED4E13">
      <w:pPr>
        <w:spacing w:line="360" w:lineRule="auto"/>
        <w:jc w:val="center"/>
        <w:rPr>
          <w:rFonts w:ascii="GHEA Mariam" w:hAnsi="GHEA Mariam"/>
          <w:b/>
          <w:sz w:val="28"/>
          <w:szCs w:val="28"/>
        </w:rPr>
      </w:pPr>
      <w:r w:rsidRPr="002D5862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2D5862">
        <w:rPr>
          <w:rFonts w:ascii="GHEA Mariam" w:hAnsi="GHEA Mariam"/>
          <w:b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8"/>
          <w:szCs w:val="28"/>
          <w:lang w:val="hy-AM"/>
        </w:rPr>
        <w:t>Ր</w:t>
      </w:r>
      <w:r w:rsidRPr="002D5862">
        <w:rPr>
          <w:rFonts w:ascii="GHEA Mariam" w:hAnsi="GHEA Mariam"/>
          <w:b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8"/>
          <w:szCs w:val="28"/>
          <w:lang w:val="hy-AM"/>
        </w:rPr>
        <w:t>Ո</w:t>
      </w:r>
      <w:r w:rsidRPr="002D5862">
        <w:rPr>
          <w:rFonts w:ascii="GHEA Mariam" w:hAnsi="GHEA Mariam"/>
          <w:b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8"/>
          <w:szCs w:val="28"/>
          <w:lang w:val="hy-AM"/>
        </w:rPr>
        <w:t>Շ</w:t>
      </w:r>
      <w:r w:rsidRPr="002D5862">
        <w:rPr>
          <w:rFonts w:ascii="GHEA Mariam" w:hAnsi="GHEA Mariam"/>
          <w:b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8"/>
          <w:szCs w:val="28"/>
          <w:lang w:val="hy-AM"/>
        </w:rPr>
        <w:t>ՈՒ</w:t>
      </w:r>
      <w:r w:rsidRPr="002D5862">
        <w:rPr>
          <w:rFonts w:ascii="GHEA Mariam" w:hAnsi="GHEA Mariam"/>
          <w:b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8"/>
          <w:szCs w:val="28"/>
          <w:lang w:val="hy-AM"/>
        </w:rPr>
        <w:t>Մ</w:t>
      </w:r>
    </w:p>
    <w:p w14:paraId="50A1A0D2" w14:textId="77777777" w:rsidR="005D0664" w:rsidRPr="002D5862" w:rsidRDefault="005D0664" w:rsidP="00ED4E13">
      <w:pPr>
        <w:pStyle w:val="Heading1"/>
        <w:spacing w:before="0" w:after="0" w:line="360" w:lineRule="auto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2D5862">
        <w:rPr>
          <w:rFonts w:ascii="GHEA Mariam" w:hAnsi="GHEA Mariam" w:cs="Sylfaen"/>
          <w:b w:val="0"/>
          <w:sz w:val="28"/>
          <w:szCs w:val="28"/>
          <w:lang w:val="hy-AM"/>
        </w:rPr>
        <w:t>ՀԱՆՈՒՆ</w:t>
      </w:r>
      <w:r w:rsidRPr="002D5862">
        <w:rPr>
          <w:rFonts w:ascii="GHEA Mariam" w:hAnsi="GHEA Mariam"/>
          <w:b w:val="0"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 w:val="0"/>
          <w:sz w:val="28"/>
          <w:szCs w:val="28"/>
          <w:lang w:val="hy-AM"/>
        </w:rPr>
        <w:t>ՀԱՅԱՍՏԱՆԻ</w:t>
      </w:r>
      <w:r w:rsidRPr="002D5862">
        <w:rPr>
          <w:rFonts w:ascii="GHEA Mariam" w:hAnsi="GHEA Mariam"/>
          <w:b w:val="0"/>
          <w:sz w:val="28"/>
          <w:szCs w:val="28"/>
          <w:lang w:val="hy-AM"/>
        </w:rPr>
        <w:t xml:space="preserve"> </w:t>
      </w:r>
      <w:r w:rsidRPr="002D5862">
        <w:rPr>
          <w:rFonts w:ascii="GHEA Mariam" w:hAnsi="GHEA Mariam" w:cs="Sylfaen"/>
          <w:b w:val="0"/>
          <w:sz w:val="28"/>
          <w:szCs w:val="28"/>
          <w:lang w:val="hy-AM"/>
        </w:rPr>
        <w:t>ՀԱՆՐԱՊԵՏՈՒԹՅԱՆ</w:t>
      </w:r>
    </w:p>
    <w:p w14:paraId="63A371C0" w14:textId="08C1FEE8" w:rsidR="005D0664" w:rsidRPr="00C16DE9" w:rsidRDefault="000F61CC" w:rsidP="00A51A4C">
      <w:pPr>
        <w:spacing w:line="360" w:lineRule="auto"/>
        <w:ind w:right="-140" w:firstLine="567"/>
        <w:jc w:val="both"/>
        <w:rPr>
          <w:rFonts w:ascii="GHEA Mariam" w:hAnsi="GHEA Mariam"/>
          <w:sz w:val="24"/>
          <w:szCs w:val="24"/>
        </w:rPr>
      </w:pPr>
      <w:r w:rsidRPr="00C16DE9">
        <w:rPr>
          <w:rFonts w:ascii="GHEA Mariam" w:hAnsi="GHEA Mariam"/>
          <w:sz w:val="24"/>
          <w:szCs w:val="24"/>
        </w:rPr>
        <w:t xml:space="preserve">           </w:t>
      </w:r>
    </w:p>
    <w:p w14:paraId="104FCE4F" w14:textId="393C64A5" w:rsidR="005D0664" w:rsidRPr="002D5862" w:rsidRDefault="005D0664" w:rsidP="008A1BCC">
      <w:pPr>
        <w:contextualSpacing/>
        <w:rPr>
          <w:rFonts w:ascii="GHEA Mariam" w:hAnsi="GHEA Mariam"/>
          <w:sz w:val="24"/>
          <w:szCs w:val="24"/>
          <w:lang w:val="hy-AM"/>
        </w:rPr>
      </w:pPr>
      <w:r w:rsidRPr="002D586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Հանրապետության</w:t>
      </w:r>
    </w:p>
    <w:p w14:paraId="60AA7454" w14:textId="119F2C0E" w:rsidR="005D0664" w:rsidRPr="002D5862" w:rsidRDefault="005D0664" w:rsidP="008A1BCC">
      <w:pPr>
        <w:contextualSpacing/>
        <w:rPr>
          <w:rFonts w:ascii="GHEA Mariam" w:hAnsi="GHEA Mariam"/>
          <w:sz w:val="24"/>
          <w:szCs w:val="24"/>
          <w:lang w:val="hy-AM"/>
        </w:rPr>
      </w:pPr>
      <w:r w:rsidRPr="002D5862">
        <w:rPr>
          <w:rFonts w:ascii="GHEA Mariam" w:hAnsi="GHEA Mariam" w:cs="Sylfaen"/>
          <w:sz w:val="24"/>
          <w:szCs w:val="24"/>
          <w:lang w:val="hy-AM"/>
        </w:rPr>
        <w:t>վերաքննիչ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դատարանի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որոշում</w:t>
      </w:r>
      <w:r w:rsidR="004A51A6">
        <w:rPr>
          <w:rFonts w:ascii="GHEA Mariam" w:hAnsi="GHEA Mariam" w:cs="Sylfaen"/>
          <w:sz w:val="24"/>
          <w:szCs w:val="24"/>
          <w:lang w:val="hy-AM"/>
        </w:rPr>
        <w:t>,</w:t>
      </w:r>
    </w:p>
    <w:p w14:paraId="143F8565" w14:textId="12DAC587" w:rsidR="00C272C6" w:rsidRDefault="004A51A6" w:rsidP="008A1BCC">
      <w:pPr>
        <w:contextualSpacing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ն</w:t>
      </w:r>
      <w:r w:rsidR="005D0664" w:rsidRPr="002D5862">
        <w:rPr>
          <w:rFonts w:ascii="GHEA Mariam" w:hAnsi="GHEA Mariam" w:cs="Sylfaen"/>
          <w:sz w:val="24"/>
          <w:szCs w:val="24"/>
          <w:lang w:val="hy-AM"/>
        </w:rPr>
        <w:t>ախագահող</w:t>
      </w:r>
      <w:r w:rsidR="005D0664"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="005D0664" w:rsidRPr="002D5862">
        <w:rPr>
          <w:rFonts w:ascii="GHEA Mariam" w:hAnsi="GHEA Mariam" w:cs="Sylfaen"/>
          <w:sz w:val="24"/>
          <w:szCs w:val="24"/>
          <w:lang w:val="hy-AM"/>
        </w:rPr>
        <w:t>դատավոր՝</w:t>
      </w:r>
      <w:r w:rsidR="005D0664"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="00427D98" w:rsidRPr="00C55621">
        <w:rPr>
          <w:rFonts w:ascii="GHEA Mariam" w:hAnsi="GHEA Mariam"/>
          <w:sz w:val="24"/>
          <w:szCs w:val="24"/>
          <w:lang w:val="hy-AM"/>
        </w:rPr>
        <w:t xml:space="preserve"> </w:t>
      </w:r>
      <w:r w:rsidR="00C16DE9">
        <w:rPr>
          <w:rFonts w:ascii="GHEA Mariam" w:hAnsi="GHEA Mariam"/>
          <w:sz w:val="24"/>
          <w:szCs w:val="24"/>
          <w:lang w:val="hy-AM"/>
        </w:rPr>
        <w:t>Ա</w:t>
      </w:r>
      <w:r w:rsidR="005D0664" w:rsidRPr="002D5862">
        <w:rPr>
          <w:rFonts w:ascii="GHEA Mariam" w:hAnsi="GHEA Mariam"/>
          <w:sz w:val="24"/>
          <w:szCs w:val="24"/>
          <w:lang w:val="hy-AM"/>
        </w:rPr>
        <w:t>.</w:t>
      </w:r>
      <w:r w:rsidR="00C16DE9">
        <w:rPr>
          <w:rFonts w:ascii="GHEA Mariam" w:hAnsi="GHEA Mariam"/>
          <w:sz w:val="24"/>
          <w:szCs w:val="24"/>
          <w:lang w:val="hy-AM"/>
        </w:rPr>
        <w:t>Բեկթաշ</w:t>
      </w:r>
      <w:r w:rsidR="002D3F80" w:rsidRPr="002D5862">
        <w:rPr>
          <w:rFonts w:ascii="GHEA Mariam" w:hAnsi="GHEA Mariam"/>
          <w:sz w:val="24"/>
          <w:szCs w:val="24"/>
          <w:lang w:val="hy-AM"/>
        </w:rPr>
        <w:t>յան</w:t>
      </w:r>
    </w:p>
    <w:p w14:paraId="2CEB8B06" w14:textId="49CDADFD" w:rsidR="005D0664" w:rsidRPr="002D5862" w:rsidRDefault="00C272C6" w:rsidP="008A1BCC">
      <w:pPr>
        <w:contextualSpacing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                 </w:t>
      </w:r>
      <w:r w:rsidR="004A51A6">
        <w:rPr>
          <w:rFonts w:ascii="GHEA Mariam" w:hAnsi="GHEA Mariam" w:cs="Sylfaen"/>
          <w:sz w:val="24"/>
          <w:szCs w:val="24"/>
          <w:lang w:val="hy-AM"/>
        </w:rPr>
        <w:t>դ</w:t>
      </w:r>
      <w:r w:rsidR="005D0664" w:rsidRPr="002D5862">
        <w:rPr>
          <w:rFonts w:ascii="GHEA Mariam" w:hAnsi="GHEA Mariam" w:cs="Sylfaen"/>
          <w:sz w:val="24"/>
          <w:szCs w:val="24"/>
          <w:lang w:val="hy-AM"/>
        </w:rPr>
        <w:t>ատավորներ՝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 w:rsidR="00CC3D6A">
        <w:rPr>
          <w:rFonts w:ascii="GHEA Mariam" w:hAnsi="GHEA Mariam"/>
          <w:sz w:val="24"/>
          <w:szCs w:val="24"/>
          <w:lang w:val="hy-AM"/>
        </w:rPr>
        <w:t xml:space="preserve"> </w:t>
      </w:r>
      <w:r w:rsidR="00C16DE9">
        <w:rPr>
          <w:rFonts w:ascii="GHEA Mariam" w:hAnsi="GHEA Mariam"/>
          <w:sz w:val="24"/>
          <w:szCs w:val="24"/>
          <w:lang w:val="hy-AM"/>
        </w:rPr>
        <w:t>Ռ</w:t>
      </w:r>
      <w:r w:rsidR="005D0664" w:rsidRPr="002D5862">
        <w:rPr>
          <w:rFonts w:ascii="GHEA Mariam" w:hAnsi="GHEA Mariam"/>
          <w:sz w:val="24"/>
          <w:szCs w:val="24"/>
          <w:lang w:val="hy-AM"/>
        </w:rPr>
        <w:t>.</w:t>
      </w:r>
      <w:r w:rsidR="00C16DE9">
        <w:rPr>
          <w:rFonts w:ascii="GHEA Mariam" w:hAnsi="GHEA Mariam"/>
          <w:sz w:val="24"/>
          <w:szCs w:val="24"/>
          <w:lang w:val="hy-AM"/>
        </w:rPr>
        <w:t>Մխիթարյան</w:t>
      </w:r>
    </w:p>
    <w:p w14:paraId="63413CB2" w14:textId="5A2CB66B" w:rsidR="005D0664" w:rsidRPr="002D5862" w:rsidRDefault="005D0664" w:rsidP="008A1BCC">
      <w:pPr>
        <w:tabs>
          <w:tab w:val="left" w:pos="4290"/>
        </w:tabs>
        <w:contextualSpacing/>
        <w:rPr>
          <w:rFonts w:ascii="GHEA Mariam" w:hAnsi="GHEA Mariam"/>
          <w:sz w:val="24"/>
          <w:szCs w:val="24"/>
          <w:lang w:val="hy-AM"/>
        </w:rPr>
      </w:pPr>
      <w:r w:rsidRPr="002D5862">
        <w:rPr>
          <w:rFonts w:ascii="GHEA Mariam" w:hAnsi="GHEA Mariam"/>
          <w:sz w:val="24"/>
          <w:szCs w:val="24"/>
          <w:lang w:val="hy-AM"/>
        </w:rPr>
        <w:t xml:space="preserve">                                           </w:t>
      </w:r>
      <w:r w:rsidR="00CC3D6A">
        <w:rPr>
          <w:rFonts w:ascii="GHEA Mariam" w:hAnsi="GHEA Mariam"/>
          <w:sz w:val="24"/>
          <w:szCs w:val="24"/>
          <w:lang w:val="hy-AM"/>
        </w:rPr>
        <w:t xml:space="preserve"> </w:t>
      </w:r>
      <w:r w:rsidR="00C16DE9">
        <w:rPr>
          <w:rFonts w:ascii="GHEA Mariam" w:hAnsi="GHEA Mariam"/>
          <w:sz w:val="24"/>
          <w:szCs w:val="24"/>
          <w:lang w:val="hy-AM"/>
        </w:rPr>
        <w:t>Տ</w:t>
      </w:r>
      <w:r w:rsidRPr="002D5862">
        <w:rPr>
          <w:rFonts w:ascii="GHEA Mariam" w:hAnsi="GHEA Mariam" w:cs="Sylfaen"/>
          <w:sz w:val="24"/>
          <w:szCs w:val="24"/>
          <w:lang w:val="hy-AM"/>
        </w:rPr>
        <w:t>.</w:t>
      </w:r>
      <w:r w:rsidR="00C16DE9">
        <w:rPr>
          <w:rFonts w:ascii="GHEA Mariam" w:hAnsi="GHEA Mariam" w:cs="Sylfaen"/>
          <w:sz w:val="24"/>
          <w:szCs w:val="24"/>
          <w:lang w:val="hy-AM"/>
        </w:rPr>
        <w:t>Սահակ</w:t>
      </w:r>
      <w:r w:rsidRPr="002D5862">
        <w:rPr>
          <w:rFonts w:ascii="GHEA Mariam" w:hAnsi="GHEA Mariam" w:cs="Sylfaen"/>
          <w:sz w:val="24"/>
          <w:szCs w:val="24"/>
          <w:lang w:val="hy-AM"/>
        </w:rPr>
        <w:t>յան</w:t>
      </w:r>
    </w:p>
    <w:p w14:paraId="58C2587F" w14:textId="77777777" w:rsidR="005D0664" w:rsidRPr="002D5862" w:rsidRDefault="005D0664" w:rsidP="00A51A4C">
      <w:pPr>
        <w:spacing w:line="360" w:lineRule="auto"/>
        <w:ind w:right="-140" w:firstLine="567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4AD337FF" w14:textId="6F75B49F" w:rsidR="006D14FE" w:rsidRDefault="00CC5050" w:rsidP="00ED4E13">
      <w:pPr>
        <w:spacing w:line="276" w:lineRule="auto"/>
        <w:jc w:val="center"/>
        <w:rPr>
          <w:rFonts w:ascii="GHEA Mariam" w:hAnsi="GHEA Mariam" w:cs="Sylfaen"/>
          <w:sz w:val="24"/>
          <w:szCs w:val="24"/>
          <w:lang w:val="hy-AM"/>
        </w:rPr>
      </w:pPr>
      <w:r w:rsidRPr="00FC79A6">
        <w:rPr>
          <w:rFonts w:ascii="GHEA Mariam" w:hAnsi="GHEA Mariam"/>
          <w:sz w:val="24"/>
          <w:szCs w:val="24"/>
          <w:lang w:val="hy-AM"/>
        </w:rPr>
        <w:t xml:space="preserve"> </w:t>
      </w:r>
      <w:r w:rsidR="004A51A6">
        <w:rPr>
          <w:rFonts w:ascii="GHEA Mariam" w:hAnsi="GHEA Mariam"/>
          <w:sz w:val="24"/>
          <w:szCs w:val="24"/>
          <w:lang w:val="hy-AM"/>
        </w:rPr>
        <w:t xml:space="preserve">27 </w:t>
      </w:r>
      <w:r w:rsidR="004655F6" w:rsidRPr="004A51A6">
        <w:rPr>
          <w:rFonts w:ascii="GHEA Mariam" w:hAnsi="GHEA Mariam"/>
          <w:sz w:val="24"/>
          <w:szCs w:val="24"/>
          <w:lang w:val="hy-AM"/>
        </w:rPr>
        <w:t>դեկտեմ</w:t>
      </w:r>
      <w:r w:rsidR="00C272C6" w:rsidRPr="004A51A6">
        <w:rPr>
          <w:rFonts w:ascii="GHEA Mariam" w:hAnsi="GHEA Mariam"/>
          <w:sz w:val="24"/>
          <w:szCs w:val="24"/>
          <w:lang w:val="hy-AM"/>
        </w:rPr>
        <w:t>բեր</w:t>
      </w:r>
      <w:r w:rsidR="00C16DE9" w:rsidRPr="004A51A6">
        <w:rPr>
          <w:rFonts w:ascii="GHEA Mariam" w:hAnsi="GHEA Mariam"/>
          <w:sz w:val="24"/>
          <w:szCs w:val="24"/>
          <w:lang w:val="hy-AM"/>
        </w:rPr>
        <w:t>ի</w:t>
      </w:r>
      <w:r w:rsidR="005D0664" w:rsidRPr="00FC79A6">
        <w:rPr>
          <w:rFonts w:ascii="GHEA Mariam" w:hAnsi="GHEA Mariam"/>
          <w:sz w:val="24"/>
          <w:szCs w:val="24"/>
          <w:lang w:val="hy-AM"/>
        </w:rPr>
        <w:t xml:space="preserve"> 202</w:t>
      </w:r>
      <w:r w:rsidR="00C272C6">
        <w:rPr>
          <w:rFonts w:ascii="GHEA Mariam" w:hAnsi="GHEA Mariam"/>
          <w:sz w:val="24"/>
          <w:szCs w:val="24"/>
          <w:lang w:val="hy-AM"/>
        </w:rPr>
        <w:t>4</w:t>
      </w:r>
      <w:r w:rsidR="005D0664" w:rsidRPr="00FC79A6">
        <w:rPr>
          <w:rFonts w:ascii="GHEA Mariam" w:hAnsi="GHEA Mariam"/>
          <w:sz w:val="24"/>
          <w:szCs w:val="24"/>
          <w:lang w:val="hy-AM"/>
        </w:rPr>
        <w:t xml:space="preserve"> </w:t>
      </w:r>
      <w:r w:rsidR="005D0664" w:rsidRPr="00FC79A6">
        <w:rPr>
          <w:rFonts w:ascii="GHEA Mariam" w:hAnsi="GHEA Mariam" w:cs="Sylfaen"/>
          <w:sz w:val="24"/>
          <w:szCs w:val="24"/>
          <w:lang w:val="hy-AM"/>
        </w:rPr>
        <w:t xml:space="preserve">թվական                                                                  </w:t>
      </w:r>
      <w:r w:rsidR="005D0664" w:rsidRPr="002D5862">
        <w:rPr>
          <w:rFonts w:ascii="GHEA Mariam" w:hAnsi="GHEA Mariam" w:cs="Sylfaen"/>
          <w:sz w:val="24"/>
          <w:szCs w:val="24"/>
          <w:lang w:val="hy-AM"/>
        </w:rPr>
        <w:t>ք</w:t>
      </w:r>
      <w:r w:rsidR="005D0664" w:rsidRPr="002D5862">
        <w:rPr>
          <w:rFonts w:ascii="GHEA Mariam" w:hAnsi="GHEA Mariam"/>
          <w:sz w:val="24"/>
          <w:szCs w:val="24"/>
          <w:lang w:val="hy-AM"/>
        </w:rPr>
        <w:t>.</w:t>
      </w:r>
      <w:r w:rsidR="005D0664" w:rsidRPr="002D5862">
        <w:rPr>
          <w:rFonts w:ascii="GHEA Mariam" w:hAnsi="GHEA Mariam" w:cs="Sylfaen"/>
          <w:sz w:val="24"/>
          <w:szCs w:val="24"/>
          <w:lang w:val="hy-AM"/>
        </w:rPr>
        <w:t>Երևան</w:t>
      </w:r>
    </w:p>
    <w:p w14:paraId="24745D0E" w14:textId="77777777" w:rsidR="001A3517" w:rsidRPr="002D5862" w:rsidRDefault="001A3517" w:rsidP="00ED4E13">
      <w:pPr>
        <w:tabs>
          <w:tab w:val="left" w:pos="6480"/>
          <w:tab w:val="left" w:pos="6840"/>
        </w:tabs>
        <w:spacing w:line="360" w:lineRule="auto"/>
        <w:ind w:right="-140"/>
        <w:rPr>
          <w:rFonts w:ascii="GHEA Mariam" w:hAnsi="GHEA Mariam" w:cs="Sylfaen"/>
          <w:sz w:val="24"/>
          <w:szCs w:val="24"/>
          <w:lang w:val="hy-AM"/>
        </w:rPr>
      </w:pPr>
    </w:p>
    <w:p w14:paraId="0690A86A" w14:textId="6D451EF7" w:rsidR="005D0664" w:rsidRPr="002D5862" w:rsidRDefault="005D0664" w:rsidP="00ED4E13">
      <w:pPr>
        <w:spacing w:line="276" w:lineRule="auto"/>
        <w:ind w:right="-147"/>
        <w:jc w:val="center"/>
        <w:rPr>
          <w:rFonts w:ascii="GHEA Mariam" w:hAnsi="GHEA Mariam"/>
          <w:sz w:val="24"/>
          <w:szCs w:val="24"/>
          <w:lang w:val="hy-AM"/>
        </w:rPr>
      </w:pPr>
      <w:r w:rsidRPr="002D5862">
        <w:rPr>
          <w:rFonts w:ascii="GHEA Mariam" w:hAnsi="GHEA Mariam" w:cs="Sylfaen"/>
          <w:sz w:val="24"/>
          <w:szCs w:val="24"/>
          <w:lang w:val="hy-AM"/>
        </w:rPr>
        <w:t>ՀՀ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Վճռաբեկ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դատարանի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պալատը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(</w:t>
      </w:r>
      <w:r w:rsidRPr="002D5862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` </w:t>
      </w:r>
      <w:r w:rsidRPr="002D5862">
        <w:rPr>
          <w:rFonts w:ascii="GHEA Mariam" w:hAnsi="GHEA Mariam" w:cs="Sylfaen"/>
          <w:sz w:val="24"/>
          <w:szCs w:val="24"/>
          <w:lang w:val="hy-AM"/>
        </w:rPr>
        <w:t>Վճռաբեկ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դատարան</w:t>
      </w:r>
      <w:r w:rsidRPr="002D5862">
        <w:rPr>
          <w:rFonts w:ascii="GHEA Mariam" w:hAnsi="GHEA Mariam"/>
          <w:sz w:val="24"/>
          <w:szCs w:val="24"/>
          <w:lang w:val="hy-AM"/>
        </w:rPr>
        <w:t>),</w:t>
      </w:r>
    </w:p>
    <w:p w14:paraId="24C3F999" w14:textId="0C6325DC" w:rsidR="001A3517" w:rsidRDefault="001A3517" w:rsidP="006D14FE">
      <w:pPr>
        <w:spacing w:line="276" w:lineRule="auto"/>
        <w:ind w:right="-140"/>
        <w:jc w:val="both"/>
        <w:rPr>
          <w:rFonts w:ascii="GHEA Mariam" w:hAnsi="GHEA Mariam"/>
          <w:sz w:val="24"/>
          <w:szCs w:val="24"/>
          <w:lang w:val="hy-AM"/>
        </w:rPr>
      </w:pPr>
    </w:p>
    <w:p w14:paraId="52B02E62" w14:textId="77777777" w:rsidR="0000194D" w:rsidRPr="002D5862" w:rsidRDefault="0000194D" w:rsidP="00ED4E13">
      <w:pPr>
        <w:spacing w:line="276" w:lineRule="auto"/>
        <w:ind w:right="-140"/>
        <w:jc w:val="both"/>
        <w:rPr>
          <w:rFonts w:ascii="GHEA Mariam" w:hAnsi="GHEA Mariam"/>
          <w:sz w:val="24"/>
          <w:szCs w:val="24"/>
          <w:lang w:val="hy-AM"/>
        </w:rPr>
      </w:pPr>
    </w:p>
    <w:p w14:paraId="2ACA4E91" w14:textId="77777777" w:rsidR="006B6531" w:rsidRPr="00B612DE" w:rsidRDefault="006B6531" w:rsidP="008A1BCC">
      <w:pPr>
        <w:tabs>
          <w:tab w:val="left" w:pos="6663"/>
          <w:tab w:val="left" w:pos="6946"/>
        </w:tabs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B612DE">
        <w:rPr>
          <w:rFonts w:ascii="GHEA Mariam" w:hAnsi="GHEA Mariam"/>
          <w:sz w:val="24"/>
          <w:szCs w:val="24"/>
          <w:lang w:val="hy-AM"/>
        </w:rPr>
        <w:t>նախագահությամբ՝           Հ.ԱՍԱՏՐՅԱՆԻ</w:t>
      </w:r>
    </w:p>
    <w:p w14:paraId="2E34EC8A" w14:textId="3889EC69" w:rsidR="006B6531" w:rsidRDefault="006B6531" w:rsidP="008A1BCC">
      <w:pPr>
        <w:tabs>
          <w:tab w:val="left" w:pos="6663"/>
          <w:tab w:val="left" w:pos="6946"/>
        </w:tabs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B612DE">
        <w:rPr>
          <w:rFonts w:ascii="GHEA Mariam" w:hAnsi="GHEA Mariam"/>
          <w:sz w:val="24"/>
          <w:szCs w:val="24"/>
          <w:lang w:val="hy-AM"/>
        </w:rPr>
        <w:t>մասնակցությամբ դատավորներ՝        Ս.ԱՎԵՏԻՍՅԱՆԻ</w:t>
      </w:r>
    </w:p>
    <w:p w14:paraId="1E3F3BBB" w14:textId="7AE348A0" w:rsidR="004655F6" w:rsidRPr="00B612DE" w:rsidRDefault="004655F6" w:rsidP="008A1BCC">
      <w:pPr>
        <w:tabs>
          <w:tab w:val="left" w:pos="6663"/>
          <w:tab w:val="left" w:pos="6946"/>
        </w:tabs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0E1BC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Հ.ԳՐԻԳՈՐՅԱՆԻ</w:t>
      </w:r>
    </w:p>
    <w:p w14:paraId="3F633822" w14:textId="77777777" w:rsidR="006B6531" w:rsidRDefault="006B6531" w:rsidP="008A1BCC">
      <w:pPr>
        <w:tabs>
          <w:tab w:val="left" w:pos="6663"/>
          <w:tab w:val="left" w:pos="6946"/>
        </w:tabs>
        <w:ind w:firstLine="567"/>
        <w:jc w:val="right"/>
        <w:rPr>
          <w:rFonts w:ascii="GHEA Mariam" w:hAnsi="GHEA Mariam"/>
          <w:sz w:val="24"/>
          <w:szCs w:val="24"/>
          <w:lang w:val="hy-AM"/>
        </w:rPr>
      </w:pPr>
      <w:r w:rsidRPr="00B612DE">
        <w:rPr>
          <w:rFonts w:ascii="GHEA Mariam" w:hAnsi="GHEA Mariam"/>
          <w:sz w:val="24"/>
          <w:szCs w:val="24"/>
          <w:lang w:val="hy-AM"/>
        </w:rPr>
        <w:t>Լ.ԹԱԴԵՎՈՍՅԱՆԻ</w:t>
      </w:r>
    </w:p>
    <w:p w14:paraId="61DF4FFE" w14:textId="77777777" w:rsidR="006D14FE" w:rsidRPr="002D5862" w:rsidRDefault="006D14FE" w:rsidP="00ED4E13">
      <w:pPr>
        <w:tabs>
          <w:tab w:val="left" w:pos="6480"/>
          <w:tab w:val="left" w:pos="6840"/>
        </w:tabs>
        <w:spacing w:line="276" w:lineRule="auto"/>
        <w:ind w:right="-140"/>
        <w:jc w:val="both"/>
        <w:rPr>
          <w:rFonts w:ascii="GHEA Mariam" w:hAnsi="GHEA Mariam"/>
          <w:sz w:val="24"/>
          <w:szCs w:val="24"/>
          <w:lang w:val="hy-AM"/>
        </w:rPr>
      </w:pPr>
    </w:p>
    <w:p w14:paraId="6F7E98C1" w14:textId="77777777" w:rsidR="00CC3D6A" w:rsidRDefault="00CC3D6A" w:rsidP="009B294E">
      <w:pPr>
        <w:tabs>
          <w:tab w:val="left" w:pos="6480"/>
          <w:tab w:val="left" w:pos="6840"/>
        </w:tabs>
        <w:spacing w:line="360" w:lineRule="auto"/>
        <w:ind w:left="-360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02547899" w14:textId="41E8D22F" w:rsidR="006D14FE" w:rsidRDefault="005D0664" w:rsidP="009B294E">
      <w:pPr>
        <w:tabs>
          <w:tab w:val="left" w:pos="6480"/>
          <w:tab w:val="left" w:pos="6840"/>
        </w:tabs>
        <w:spacing w:line="360" w:lineRule="auto"/>
        <w:ind w:left="-360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2D5862">
        <w:rPr>
          <w:rFonts w:ascii="GHEA Mariam" w:hAnsi="GHEA Mariam" w:cs="Sylfaen"/>
          <w:sz w:val="24"/>
          <w:szCs w:val="24"/>
          <w:lang w:val="hy-AM"/>
        </w:rPr>
        <w:t>գրավոր ընթացակարգով քննության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 xml:space="preserve">ամբաստանյալ </w:t>
      </w:r>
      <w:r w:rsidR="00C16DE9">
        <w:rPr>
          <w:rFonts w:ascii="GHEA Mariam" w:hAnsi="GHEA Mariam" w:cs="Sylfaen"/>
          <w:sz w:val="24"/>
          <w:szCs w:val="24"/>
          <w:lang w:val="hy-AM"/>
        </w:rPr>
        <w:t>Սուրեն Հայկի Աղաջանյանի</w:t>
      </w:r>
      <w:r w:rsidRPr="002D5862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վերաբերյալ ՀՀ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վերաքննիչ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դատարանի</w:t>
      </w:r>
      <w:r w:rsidRPr="002D5862">
        <w:rPr>
          <w:rFonts w:ascii="GHEA Mariam" w:hAnsi="GHEA Mariam" w:cs="Times Armenian"/>
          <w:sz w:val="24"/>
          <w:szCs w:val="24"/>
          <w:lang w:val="hy-AM"/>
        </w:rPr>
        <w:t>`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20</w:t>
      </w:r>
      <w:r w:rsidRPr="002D5862">
        <w:rPr>
          <w:rFonts w:ascii="GHEA Mariam" w:hAnsi="GHEA Mariam"/>
          <w:sz w:val="24"/>
          <w:szCs w:val="24"/>
          <w:lang w:val="es-ES_tradnl"/>
        </w:rPr>
        <w:t>2</w:t>
      </w:r>
      <w:r w:rsidR="00CC5050" w:rsidRPr="002D5862">
        <w:rPr>
          <w:rFonts w:ascii="GHEA Mariam" w:hAnsi="GHEA Mariam"/>
          <w:sz w:val="24"/>
          <w:szCs w:val="24"/>
          <w:lang w:val="hy-AM"/>
        </w:rPr>
        <w:t>2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="00C16DE9">
        <w:rPr>
          <w:rFonts w:ascii="GHEA Mariam" w:hAnsi="GHEA Mariam"/>
          <w:sz w:val="24"/>
          <w:szCs w:val="24"/>
          <w:lang w:val="hy-AM"/>
        </w:rPr>
        <w:t>ապրիլի 25</w:t>
      </w:r>
      <w:r w:rsidRPr="002D5862">
        <w:rPr>
          <w:rFonts w:ascii="GHEA Mariam" w:hAnsi="GHEA Mariam"/>
          <w:sz w:val="24"/>
          <w:szCs w:val="24"/>
          <w:lang w:val="hy-AM"/>
        </w:rPr>
        <w:t>-</w:t>
      </w:r>
      <w:r w:rsidRPr="002D5862">
        <w:rPr>
          <w:rFonts w:ascii="GHEA Mariam" w:hAnsi="GHEA Mariam" w:cs="Sylfaen"/>
          <w:sz w:val="24"/>
          <w:szCs w:val="24"/>
          <w:lang w:val="hy-AM"/>
        </w:rPr>
        <w:t>ի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դեմ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="00C55621">
        <w:rPr>
          <w:rFonts w:ascii="GHEA Mariam" w:hAnsi="GHEA Mariam"/>
          <w:sz w:val="24"/>
          <w:szCs w:val="24"/>
          <w:lang w:val="hy-AM"/>
        </w:rPr>
        <w:t>Ս</w:t>
      </w:r>
      <w:r w:rsidR="00C55621" w:rsidRPr="00C55621">
        <w:rPr>
          <w:rFonts w:ascii="GHEA Mariam" w:hAnsi="GHEA Mariam"/>
          <w:sz w:val="24"/>
          <w:szCs w:val="24"/>
          <w:lang w:val="hy-AM"/>
        </w:rPr>
        <w:t>.</w:t>
      </w:r>
      <w:r w:rsidR="00C55621">
        <w:rPr>
          <w:rFonts w:ascii="GHEA Mariam" w:hAnsi="GHEA Mariam"/>
          <w:sz w:val="24"/>
          <w:szCs w:val="24"/>
          <w:lang w:val="hy-AM"/>
        </w:rPr>
        <w:t>Աղաջանյանի</w:t>
      </w:r>
      <w:r w:rsidRPr="002D5862">
        <w:rPr>
          <w:rFonts w:ascii="GHEA Mariam" w:hAnsi="GHEA Mariam" w:cs="Sylfaen"/>
          <w:b/>
          <w:sz w:val="24"/>
          <w:szCs w:val="24"/>
          <w:lang w:val="es-ES_tradnl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վճռաբեկ</w:t>
      </w:r>
      <w:r w:rsidRPr="002D5862">
        <w:rPr>
          <w:rFonts w:ascii="GHEA Mariam" w:hAnsi="GHEA Mariam"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sz w:val="24"/>
          <w:szCs w:val="24"/>
          <w:lang w:val="hy-AM"/>
        </w:rPr>
        <w:t>բողոքը</w:t>
      </w:r>
      <w:r w:rsidR="00814504" w:rsidRPr="00ED4E13">
        <w:rPr>
          <w:rFonts w:ascii="GHEA Mariam" w:hAnsi="GHEA Mariam" w:cs="Sylfaen"/>
          <w:sz w:val="24"/>
          <w:szCs w:val="24"/>
          <w:lang w:val="hy-AM"/>
        </w:rPr>
        <w:t>,</w:t>
      </w:r>
    </w:p>
    <w:p w14:paraId="7E446962" w14:textId="77777777" w:rsidR="008A1BCC" w:rsidRDefault="008A1BCC" w:rsidP="009B294E">
      <w:pPr>
        <w:spacing w:line="360" w:lineRule="auto"/>
        <w:ind w:left="-360" w:right="-140" w:firstLine="567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318EF3A2" w14:textId="77777777" w:rsidR="008A1BCC" w:rsidRDefault="008A1BCC" w:rsidP="008A1BCC">
      <w:pPr>
        <w:spacing w:line="360" w:lineRule="auto"/>
        <w:ind w:left="-360" w:right="-140" w:firstLine="567"/>
        <w:rPr>
          <w:rFonts w:ascii="GHEA Mariam" w:hAnsi="GHEA Mariam" w:cs="Sylfaen"/>
          <w:b/>
          <w:sz w:val="24"/>
          <w:szCs w:val="24"/>
          <w:lang w:val="hy-AM"/>
        </w:rPr>
      </w:pPr>
    </w:p>
    <w:p w14:paraId="2B24776A" w14:textId="33B26405" w:rsidR="005D0664" w:rsidRDefault="005D0664" w:rsidP="00CC3D6A">
      <w:pPr>
        <w:spacing w:line="360" w:lineRule="auto"/>
        <w:ind w:left="-360" w:right="-140" w:firstLine="567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2D5862">
        <w:rPr>
          <w:rFonts w:ascii="GHEA Mariam" w:hAnsi="GHEA Mariam" w:cs="Sylfaen"/>
          <w:b/>
          <w:sz w:val="24"/>
          <w:szCs w:val="24"/>
          <w:lang w:val="hy-AM"/>
        </w:rPr>
        <w:lastRenderedPageBreak/>
        <w:t>Պ</w:t>
      </w:r>
      <w:r w:rsidRPr="002D586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4"/>
          <w:szCs w:val="24"/>
          <w:lang w:val="hy-AM"/>
        </w:rPr>
        <w:t>Ա</w:t>
      </w:r>
      <w:r w:rsidRPr="002D586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4"/>
          <w:szCs w:val="24"/>
          <w:lang w:val="hy-AM"/>
        </w:rPr>
        <w:t>Ր</w:t>
      </w:r>
      <w:r w:rsidRPr="002D586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4"/>
          <w:szCs w:val="24"/>
          <w:lang w:val="hy-AM"/>
        </w:rPr>
        <w:t>Զ</w:t>
      </w:r>
      <w:r w:rsidRPr="002D586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4"/>
          <w:szCs w:val="24"/>
          <w:lang w:val="hy-AM"/>
        </w:rPr>
        <w:t>Ե</w:t>
      </w:r>
      <w:r w:rsidRPr="002D5862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D5862">
        <w:rPr>
          <w:rFonts w:ascii="GHEA Mariam" w:hAnsi="GHEA Mariam" w:cs="Sylfaen"/>
          <w:b/>
          <w:sz w:val="24"/>
          <w:szCs w:val="24"/>
          <w:lang w:val="hy-AM"/>
        </w:rPr>
        <w:t>Ց</w:t>
      </w:r>
    </w:p>
    <w:p w14:paraId="5C02D042" w14:textId="77777777" w:rsidR="00CC3D6A" w:rsidRDefault="00CC3D6A" w:rsidP="00CC3D6A">
      <w:pPr>
        <w:spacing w:line="360" w:lineRule="auto"/>
        <w:ind w:left="-360" w:right="-140" w:firstLine="567"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3105E9C9" w14:textId="77777777" w:rsidR="005D0664" w:rsidRPr="00767465" w:rsidRDefault="005D0664" w:rsidP="00CC3D6A">
      <w:pPr>
        <w:pStyle w:val="BodyTextIndent"/>
        <w:spacing w:line="360" w:lineRule="auto"/>
        <w:ind w:firstLine="567"/>
        <w:contextualSpacing/>
        <w:rPr>
          <w:rFonts w:ascii="GHEA Mariam" w:hAnsi="GHEA Mariam"/>
          <w:b/>
          <w:bCs/>
          <w:iCs/>
          <w:u w:val="single"/>
          <w:lang w:val="hy-AM"/>
        </w:rPr>
      </w:pPr>
      <w:r w:rsidRPr="00767465">
        <w:rPr>
          <w:rFonts w:ascii="GHEA Mariam" w:hAnsi="GHEA Mariam" w:cs="Sylfaen"/>
          <w:b/>
          <w:u w:val="single"/>
          <w:lang w:val="hy-AM"/>
        </w:rPr>
        <w:t>Գործի</w:t>
      </w:r>
      <w:r w:rsidRPr="00767465">
        <w:rPr>
          <w:rFonts w:ascii="GHEA Mariam" w:hAnsi="GHEA Mariam"/>
          <w:b/>
          <w:u w:val="single"/>
          <w:lang w:val="hy-AM"/>
        </w:rPr>
        <w:t xml:space="preserve"> </w:t>
      </w:r>
      <w:r w:rsidRPr="00767465">
        <w:rPr>
          <w:rFonts w:ascii="GHEA Mariam" w:hAnsi="GHEA Mariam" w:cs="Sylfaen"/>
          <w:b/>
          <w:bCs/>
          <w:iCs/>
          <w:u w:val="single"/>
          <w:lang w:val="hy-AM"/>
        </w:rPr>
        <w:t>դատավարական</w:t>
      </w:r>
      <w:r w:rsidRPr="00767465">
        <w:rPr>
          <w:rFonts w:ascii="GHEA Mariam" w:hAnsi="GHEA Mariam"/>
          <w:b/>
          <w:bCs/>
          <w:iCs/>
          <w:u w:val="single"/>
          <w:lang w:val="hy-AM"/>
        </w:rPr>
        <w:t xml:space="preserve"> </w:t>
      </w:r>
      <w:r w:rsidRPr="00767465">
        <w:rPr>
          <w:rFonts w:ascii="GHEA Mariam" w:hAnsi="GHEA Mariam" w:cs="Sylfaen"/>
          <w:b/>
          <w:bCs/>
          <w:iCs/>
          <w:u w:val="single"/>
          <w:lang w:val="hy-AM"/>
        </w:rPr>
        <w:t>նախապատմությունը</w:t>
      </w:r>
      <w:r w:rsidRPr="00767465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71A5D1D8" w14:textId="174F9CAF" w:rsidR="00DD6C03" w:rsidRPr="00767465" w:rsidRDefault="005D0664" w:rsidP="00CC3D6A">
      <w:pPr>
        <w:spacing w:line="360" w:lineRule="auto"/>
        <w:ind w:firstLine="567"/>
        <w:contextualSpacing/>
        <w:jc w:val="both"/>
        <w:rPr>
          <w:rFonts w:ascii="GHEA Mariam" w:eastAsia="Times New Roman" w:hAnsi="GHEA Mariam"/>
          <w:sz w:val="24"/>
          <w:szCs w:val="24"/>
          <w:lang w:val="hy-AM"/>
        </w:rPr>
      </w:pPr>
      <w:r w:rsidRPr="00767465">
        <w:rPr>
          <w:rFonts w:ascii="GHEA Mariam" w:hAnsi="GHEA Mariam"/>
          <w:sz w:val="24"/>
          <w:szCs w:val="24"/>
          <w:lang w:val="hy-AM"/>
        </w:rPr>
        <w:t xml:space="preserve">1. 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>201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>9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թվականի 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>դեկտեմ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բերի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>-ին</w:t>
      </w:r>
      <w:r w:rsidR="004A51A6">
        <w:rPr>
          <w:rFonts w:ascii="GHEA Mariam" w:eastAsia="Times New Roman" w:hAnsi="GHEA Mariam"/>
          <w:sz w:val="24"/>
          <w:szCs w:val="24"/>
          <w:lang w:val="hy-AM" w:eastAsia="ru-RU"/>
        </w:rPr>
        <w:t>,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ՀՀ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քննչական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կոմիտեի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Տավուշի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մարզային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քննչական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 w:cs="GHEA Mariam"/>
          <w:sz w:val="24"/>
          <w:szCs w:val="24"/>
          <w:lang w:val="hy-AM"/>
        </w:rPr>
        <w:t>վարչության Դիլիջանի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քննչական բաժնում</w:t>
      </w:r>
      <w:r w:rsidR="004A51A6">
        <w:rPr>
          <w:rFonts w:ascii="GHEA Mariam" w:eastAsia="Times New Roman" w:hAnsi="GHEA Mariam"/>
          <w:sz w:val="24"/>
          <w:szCs w:val="24"/>
          <w:lang w:val="hy-AM"/>
        </w:rPr>
        <w:t>,</w:t>
      </w:r>
      <w:r w:rsidR="00C16DE9"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 xml:space="preserve">հարուցվել է թիվ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36101719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 xml:space="preserve"> քրեական գործը</w:t>
      </w:r>
      <w:r w:rsidRPr="00767465">
        <w:rPr>
          <w:rFonts w:ascii="GHEA Mariam" w:hAnsi="GHEA Mariam"/>
          <w:sz w:val="24"/>
          <w:szCs w:val="24"/>
          <w:lang w:val="hy-AM"/>
        </w:rPr>
        <w:t xml:space="preserve">՝ </w:t>
      </w:r>
      <w:r w:rsidR="004D3671" w:rsidRPr="00767465">
        <w:rPr>
          <w:rFonts w:ascii="GHEA Mariam" w:hAnsi="GHEA Mariam"/>
          <w:sz w:val="24"/>
          <w:szCs w:val="24"/>
          <w:lang w:val="hy-AM"/>
        </w:rPr>
        <w:t xml:space="preserve">2003 թվականի ապրիլի 18-ին ընդունված 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>ՀՀ քրեական օրենսգրքի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(այսուհետ</w:t>
      </w:r>
      <w:r w:rsidR="00E833D4" w:rsidRPr="00E833D4">
        <w:rPr>
          <w:rFonts w:ascii="GHEA Mariam" w:eastAsia="Times New Roman" w:hAnsi="GHEA Mariam"/>
          <w:sz w:val="24"/>
          <w:szCs w:val="24"/>
          <w:lang w:val="hy-AM" w:eastAsia="ru-RU"/>
        </w:rPr>
        <w:t>`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նաև ՀՀ </w:t>
      </w:r>
      <w:r w:rsidR="005C5ACA" w:rsidRPr="005C5ACA">
        <w:rPr>
          <w:rFonts w:ascii="GHEA Mariam" w:eastAsia="Times New Roman" w:hAnsi="GHEA Mariam"/>
          <w:sz w:val="24"/>
          <w:szCs w:val="24"/>
          <w:lang w:val="hy-AM" w:eastAsia="ru-RU"/>
        </w:rPr>
        <w:t xml:space="preserve">նախկին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քրեական օրենսգիրք)</w:t>
      </w:r>
      <w:r w:rsidR="004D3671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258</w:t>
      </w:r>
      <w:r w:rsidR="00C16DE9" w:rsidRPr="0076746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-րդ հոդվածի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1-ին մասով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767465">
        <w:rPr>
          <w:rFonts w:ascii="GHEA Mariam" w:hAnsi="GHEA Mariam"/>
          <w:sz w:val="24"/>
          <w:szCs w:val="24"/>
          <w:shd w:val="clear" w:color="auto" w:fill="FFFFFF"/>
          <w:lang w:val="hy-AM"/>
        </w:rPr>
        <w:t>նախատեսված հանցագործության</w:t>
      </w:r>
      <w:r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Pr="00767465">
        <w:rPr>
          <w:rFonts w:ascii="GHEA Mariam" w:eastAsia="Times New Roman" w:hAnsi="GHEA Mariam"/>
          <w:sz w:val="24"/>
          <w:szCs w:val="24"/>
          <w:lang w:val="hy-AM"/>
        </w:rPr>
        <w:t>հատկանիշներով:</w:t>
      </w:r>
    </w:p>
    <w:p w14:paraId="2B36C12E" w14:textId="6C0A174C" w:rsidR="00E762E4" w:rsidRPr="00767465" w:rsidRDefault="005D0664" w:rsidP="008A1BCC">
      <w:pPr>
        <w:spacing w:line="360" w:lineRule="auto"/>
        <w:ind w:firstLine="567"/>
        <w:contextualSpacing/>
        <w:jc w:val="both"/>
        <w:rPr>
          <w:rFonts w:ascii="GHEA Mariam" w:eastAsia="Times New Roman" w:hAnsi="GHEA Mariam"/>
          <w:sz w:val="24"/>
          <w:szCs w:val="24"/>
          <w:lang w:val="hy-AM" w:eastAsia="ru-RU"/>
        </w:rPr>
      </w:pPr>
      <w:r w:rsidRPr="00767465">
        <w:rPr>
          <w:rFonts w:ascii="GHEA Mariam" w:hAnsi="GHEA Mariam" w:cs="Tahoma"/>
          <w:sz w:val="24"/>
          <w:szCs w:val="24"/>
          <w:lang w:val="hy-AM"/>
        </w:rPr>
        <w:t xml:space="preserve">Նախաքննության մարմնի՝ 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>201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9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թվականի </w:t>
      </w:r>
      <w:r w:rsidR="00A97EB6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դեկտեմբերի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7</w:t>
      </w: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-ի </w:t>
      </w:r>
      <w:r w:rsidRPr="00767465">
        <w:rPr>
          <w:rFonts w:ascii="GHEA Mariam" w:hAnsi="GHEA Mariam" w:cs="Tahoma"/>
          <w:sz w:val="24"/>
          <w:szCs w:val="24"/>
          <w:lang w:val="hy-AM"/>
        </w:rPr>
        <w:t xml:space="preserve">որոշմամբ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Սուրեն </w:t>
      </w:r>
      <w:r w:rsidR="00CC3D6A">
        <w:rPr>
          <w:rFonts w:ascii="GHEA Mariam" w:hAnsi="GHEA Mariam" w:cs="Sylfaen"/>
          <w:sz w:val="24"/>
          <w:szCs w:val="24"/>
          <w:lang w:val="hy-AM"/>
        </w:rPr>
        <w:t>Հայկի</w:t>
      </w:r>
      <w:r w:rsidR="00CC3D6A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Աղաջանյանը</w:t>
      </w:r>
      <w:r w:rsidRPr="00767465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767465">
        <w:rPr>
          <w:rFonts w:ascii="GHEA Mariam" w:hAnsi="GHEA Mariam" w:cs="Tahoma"/>
          <w:sz w:val="24"/>
          <w:szCs w:val="24"/>
          <w:lang w:val="hy-AM"/>
        </w:rPr>
        <w:t>ներգրավվել է որպես մեղադրյալ</w:t>
      </w:r>
      <w:r w:rsidR="00A819DC" w:rsidRPr="00767465">
        <w:rPr>
          <w:rFonts w:ascii="GHEA Mariam" w:hAnsi="GHEA Mariam" w:cs="Tahoma"/>
          <w:sz w:val="24"/>
          <w:szCs w:val="24"/>
          <w:lang w:val="hy-AM"/>
        </w:rPr>
        <w:t>,</w:t>
      </w:r>
      <w:r w:rsidR="00A97EB6" w:rsidRPr="00767465">
        <w:rPr>
          <w:rFonts w:ascii="GHEA Mariam" w:hAnsi="GHEA Mariam" w:cs="Tahoma"/>
          <w:sz w:val="24"/>
          <w:szCs w:val="24"/>
          <w:lang w:val="hy-AM"/>
        </w:rPr>
        <w:t xml:space="preserve"> և նրան մեղադրանք է առաջադրվել</w:t>
      </w:r>
      <w:r w:rsidR="0013082F" w:rsidRPr="0076746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ՀՀ քրեական օրենսգրքի 258</w:t>
      </w:r>
      <w:r w:rsidR="00C16DE9" w:rsidRPr="0076746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2-րդ հոդվածի 1-ին մասով</w:t>
      </w:r>
      <w:r w:rsidR="005B5420" w:rsidRPr="00767465">
        <w:rPr>
          <w:rFonts w:ascii="GHEA Mariam" w:eastAsia="Times New Roman" w:hAnsi="GHEA Mariam"/>
          <w:sz w:val="24"/>
          <w:szCs w:val="24"/>
          <w:lang w:val="hy-AM" w:eastAsia="ru-RU"/>
        </w:rPr>
        <w:t>:</w:t>
      </w:r>
    </w:p>
    <w:p w14:paraId="45BD2E09" w14:textId="23EE323D" w:rsidR="00B07949" w:rsidRPr="00767465" w:rsidRDefault="00B07949" w:rsidP="008A1BCC">
      <w:pPr>
        <w:spacing w:line="360" w:lineRule="auto"/>
        <w:ind w:firstLine="567"/>
        <w:contextualSpacing/>
        <w:jc w:val="both"/>
        <w:rPr>
          <w:rFonts w:ascii="GHEA Mariam" w:hAnsi="GHEA Mariam"/>
          <w:bCs/>
          <w:iCs/>
          <w:sz w:val="24"/>
          <w:szCs w:val="24"/>
          <w:lang w:val="hy-AM"/>
        </w:rPr>
      </w:pPr>
      <w:r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2019 թվականի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 xml:space="preserve">դեկտեմբերի 27-ին </w:t>
      </w:r>
      <w:r w:rsidRPr="0076746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քրեական գործը մեղադրական եզրակացությամբ </w:t>
      </w:r>
      <w:r w:rsidRPr="00767465">
        <w:rPr>
          <w:rFonts w:ascii="GHEA Mariam" w:hAnsi="GHEA Mariam"/>
          <w:bCs/>
          <w:iCs/>
          <w:sz w:val="24"/>
          <w:szCs w:val="24"/>
          <w:lang w:val="hy-AM"/>
        </w:rPr>
        <w:t>ուղարկվել է</w:t>
      </w:r>
      <w:r w:rsidRPr="0076746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C16DE9" w:rsidRPr="00767465">
        <w:rPr>
          <w:rFonts w:ascii="GHEA Mariam" w:hAnsi="GHEA Mariam" w:cs="Tahoma"/>
          <w:sz w:val="24"/>
          <w:szCs w:val="24"/>
          <w:lang w:val="hy-AM"/>
        </w:rPr>
        <w:t>Տավուշի</w:t>
      </w:r>
      <w:r w:rsidR="00A97EB6" w:rsidRPr="00767465">
        <w:rPr>
          <w:rFonts w:ascii="GHEA Mariam" w:hAnsi="GHEA Mariam" w:cs="Tahoma"/>
          <w:sz w:val="24"/>
          <w:szCs w:val="24"/>
          <w:lang w:val="hy-AM"/>
        </w:rPr>
        <w:t xml:space="preserve"> մարզի</w:t>
      </w:r>
      <w:r w:rsidRPr="00767465">
        <w:rPr>
          <w:rFonts w:ascii="GHEA Mariam" w:hAnsi="GHEA Mariam" w:cs="Tahoma"/>
          <w:sz w:val="24"/>
          <w:szCs w:val="24"/>
          <w:lang w:val="hy-AM"/>
        </w:rPr>
        <w:t xml:space="preserve"> առաջին ատյանի ընդհանուր իրավասության դատարան </w:t>
      </w:r>
      <w:r w:rsidRPr="00767465">
        <w:rPr>
          <w:rFonts w:ascii="GHEA Mariam" w:hAnsi="GHEA Mariam"/>
          <w:sz w:val="24"/>
          <w:szCs w:val="24"/>
          <w:lang w:val="hy-AM"/>
        </w:rPr>
        <w:t>(այսուհետ` նաև Առաջին ատյանի դատարան)</w:t>
      </w:r>
      <w:r w:rsidRPr="00767465">
        <w:rPr>
          <w:rFonts w:ascii="GHEA Mariam" w:hAnsi="GHEA Mariam"/>
          <w:bCs/>
          <w:iCs/>
          <w:sz w:val="24"/>
          <w:szCs w:val="24"/>
          <w:lang w:val="hy-AM"/>
        </w:rPr>
        <w:t>:</w:t>
      </w:r>
    </w:p>
    <w:p w14:paraId="1FD31161" w14:textId="3CD7315D" w:rsidR="002C1D63" w:rsidRPr="00767465" w:rsidRDefault="005D0664" w:rsidP="008A1BCC">
      <w:pPr>
        <w:spacing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767465">
        <w:rPr>
          <w:rFonts w:ascii="GHEA Mariam" w:hAnsi="GHEA Mariam"/>
          <w:sz w:val="24"/>
          <w:szCs w:val="24"/>
          <w:shd w:val="clear" w:color="auto" w:fill="FFFFFF"/>
          <w:lang w:val="hy-AM"/>
        </w:rPr>
        <w:t>2. Ա</w:t>
      </w:r>
      <w:r w:rsidRPr="00767465">
        <w:rPr>
          <w:rFonts w:ascii="GHEA Mariam" w:hAnsi="GHEA Mariam" w:cs="Sylfaen"/>
          <w:sz w:val="24"/>
          <w:szCs w:val="24"/>
          <w:lang w:val="hy-AM"/>
        </w:rPr>
        <w:t>ռաջին</w:t>
      </w:r>
      <w:r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Pr="00767465">
        <w:rPr>
          <w:rFonts w:ascii="GHEA Mariam" w:hAnsi="GHEA Mariam" w:cs="Sylfaen"/>
          <w:sz w:val="24"/>
          <w:szCs w:val="24"/>
          <w:lang w:val="hy-AM"/>
        </w:rPr>
        <w:t>ատյանի</w:t>
      </w:r>
      <w:r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Pr="00767465">
        <w:rPr>
          <w:rFonts w:ascii="GHEA Mariam" w:hAnsi="GHEA Mariam" w:cs="Sylfaen"/>
          <w:sz w:val="24"/>
          <w:szCs w:val="24"/>
          <w:lang w:val="hy-AM"/>
        </w:rPr>
        <w:t xml:space="preserve">դատարանի՝ </w:t>
      </w:r>
      <w:r w:rsidRPr="00767465">
        <w:rPr>
          <w:rFonts w:ascii="GHEA Mariam" w:hAnsi="GHEA Mariam" w:cs="Tahoma"/>
          <w:sz w:val="24"/>
          <w:szCs w:val="24"/>
          <w:lang w:val="hy-AM"/>
        </w:rPr>
        <w:t>202</w:t>
      </w:r>
      <w:r w:rsidR="00205C46" w:rsidRPr="00767465">
        <w:rPr>
          <w:rFonts w:ascii="GHEA Mariam" w:hAnsi="GHEA Mariam" w:cs="Tahoma"/>
          <w:sz w:val="24"/>
          <w:szCs w:val="24"/>
          <w:lang w:val="hy-AM"/>
        </w:rPr>
        <w:t>1</w:t>
      </w:r>
      <w:r w:rsidRPr="00767465">
        <w:rPr>
          <w:rFonts w:ascii="GHEA Mariam" w:hAnsi="GHEA Mariam" w:cs="Tahoma"/>
          <w:sz w:val="24"/>
          <w:szCs w:val="24"/>
          <w:lang w:val="hy-AM"/>
        </w:rPr>
        <w:t xml:space="preserve"> թվականի </w:t>
      </w:r>
      <w:r w:rsidR="00C16DE9" w:rsidRPr="00767465">
        <w:rPr>
          <w:rFonts w:ascii="GHEA Mariam" w:hAnsi="GHEA Mariam" w:cs="Tahoma"/>
          <w:sz w:val="24"/>
          <w:szCs w:val="24"/>
          <w:lang w:val="hy-AM"/>
        </w:rPr>
        <w:t>ապրիլ</w:t>
      </w:r>
      <w:r w:rsidRPr="00767465">
        <w:rPr>
          <w:rFonts w:ascii="GHEA Mariam" w:hAnsi="GHEA Mariam" w:cs="Tahoma"/>
          <w:sz w:val="24"/>
          <w:szCs w:val="24"/>
          <w:lang w:val="hy-AM"/>
        </w:rPr>
        <w:t>ի 1</w:t>
      </w:r>
      <w:r w:rsidR="00205C46" w:rsidRPr="00767465">
        <w:rPr>
          <w:rFonts w:ascii="GHEA Mariam" w:hAnsi="GHEA Mariam" w:cs="Tahoma"/>
          <w:sz w:val="24"/>
          <w:szCs w:val="24"/>
          <w:lang w:val="hy-AM"/>
        </w:rPr>
        <w:t>5</w:t>
      </w:r>
      <w:r w:rsidRPr="00767465">
        <w:rPr>
          <w:rFonts w:ascii="GHEA Mariam" w:hAnsi="GHEA Mariam" w:cs="Tahoma"/>
          <w:sz w:val="24"/>
          <w:szCs w:val="24"/>
          <w:lang w:val="hy-AM"/>
        </w:rPr>
        <w:t>-ի դատավճռով</w:t>
      </w:r>
      <w:r w:rsidR="006E2993" w:rsidRPr="0076746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hAnsi="GHEA Mariam" w:cs="Tahoma"/>
          <w:sz w:val="24"/>
          <w:szCs w:val="24"/>
          <w:lang w:val="hy-AM"/>
        </w:rPr>
        <w:t>Սուրեն Աղաջանյանը</w:t>
      </w:r>
      <w:r w:rsidRPr="0076746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hAnsi="GHEA Mariam" w:cs="Tahoma"/>
          <w:sz w:val="24"/>
          <w:szCs w:val="24"/>
          <w:lang w:val="hy-AM"/>
        </w:rPr>
        <w:t>ՀՀ քրեական օրենսգրքի</w:t>
      </w:r>
      <w:r w:rsidRPr="0076746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258</w:t>
      </w:r>
      <w:r w:rsidR="00C16DE9" w:rsidRPr="0076746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16DE9" w:rsidRPr="00767465">
        <w:rPr>
          <w:rFonts w:ascii="GHEA Mariam" w:eastAsia="Times New Roman" w:hAnsi="GHEA Mariam"/>
          <w:sz w:val="24"/>
          <w:szCs w:val="24"/>
          <w:lang w:val="hy-AM" w:eastAsia="ru-RU"/>
        </w:rPr>
        <w:t>2-րդ հոդվածի 1-ին մասով</w:t>
      </w:r>
      <w:r w:rsidR="00205C46" w:rsidRPr="00767465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C16DE9" w:rsidRPr="00767465">
        <w:rPr>
          <w:rFonts w:ascii="GHEA Mariam" w:hAnsi="GHEA Mariam" w:cs="Tahoma"/>
          <w:sz w:val="24"/>
          <w:szCs w:val="24"/>
          <w:lang w:val="hy-AM"/>
        </w:rPr>
        <w:t>արդարացվել է՝ արարքում հանցակազմի բացակայության պատճառաբանությամբ։</w:t>
      </w:r>
    </w:p>
    <w:p w14:paraId="5D590E66" w14:textId="2CCE0E79" w:rsidR="00205C46" w:rsidRPr="00767465" w:rsidRDefault="005D0664" w:rsidP="008A1BC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767465">
        <w:rPr>
          <w:rFonts w:ascii="GHEA Mariam" w:hAnsi="GHEA Mariam" w:cs="Tahoma"/>
          <w:sz w:val="24"/>
          <w:szCs w:val="24"/>
          <w:lang w:val="hy-AM"/>
        </w:rPr>
        <w:t xml:space="preserve">3. 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>ՀՀ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>վերաքննիչ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>քրեական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>դատարանը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 </w:t>
      </w:r>
      <w:r w:rsidR="00205C46" w:rsidRPr="00767465">
        <w:rPr>
          <w:rFonts w:ascii="GHEA Mariam" w:hAnsi="GHEA Mariam"/>
          <w:sz w:val="24"/>
          <w:szCs w:val="24"/>
          <w:lang w:val="pt-PT"/>
        </w:rPr>
        <w:t>(այսուհետ՝ նաև Վերաքննիչ դատարան)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 2022 թվականի </w:t>
      </w:r>
      <w:r w:rsidR="00C16DE9" w:rsidRPr="00767465">
        <w:rPr>
          <w:rFonts w:ascii="GHEA Mariam" w:hAnsi="GHEA Mariam"/>
          <w:sz w:val="24"/>
          <w:szCs w:val="24"/>
          <w:lang w:val="hy-AM"/>
        </w:rPr>
        <w:t>ապրիլ</w:t>
      </w:r>
      <w:r w:rsidR="00205C46" w:rsidRPr="00767465">
        <w:rPr>
          <w:rFonts w:ascii="GHEA Mariam" w:hAnsi="GHEA Mariam"/>
          <w:sz w:val="24"/>
          <w:szCs w:val="24"/>
          <w:lang w:val="hy-AM"/>
        </w:rPr>
        <w:t>ի</w:t>
      </w:r>
      <w:r w:rsidR="00C16DE9" w:rsidRPr="00767465">
        <w:rPr>
          <w:rFonts w:ascii="GHEA Mariam" w:hAnsi="GHEA Mariam"/>
          <w:sz w:val="24"/>
          <w:szCs w:val="24"/>
          <w:lang w:val="hy-AM"/>
        </w:rPr>
        <w:t xml:space="preserve"> 25</w:t>
      </w:r>
      <w:r w:rsidR="00205C46" w:rsidRPr="00767465">
        <w:rPr>
          <w:rFonts w:ascii="GHEA Mariam" w:hAnsi="GHEA Mariam"/>
          <w:sz w:val="24"/>
          <w:szCs w:val="24"/>
          <w:lang w:val="hy-AM"/>
        </w:rPr>
        <w:t xml:space="preserve">-ի որոշմամբ </w:t>
      </w:r>
      <w:r w:rsidR="00C16DE9" w:rsidRPr="00767465">
        <w:rPr>
          <w:rFonts w:ascii="GHEA Mariam" w:hAnsi="GHEA Mariam"/>
          <w:sz w:val="24"/>
          <w:szCs w:val="24"/>
          <w:lang w:val="hy-AM"/>
        </w:rPr>
        <w:t>Ս</w:t>
      </w:r>
      <w:r w:rsidR="004D2ECC" w:rsidRPr="004D2ECC">
        <w:rPr>
          <w:rFonts w:ascii="GHEA Mariam" w:hAnsi="GHEA Mariam"/>
          <w:sz w:val="24"/>
          <w:szCs w:val="24"/>
          <w:lang w:val="hy-AM"/>
        </w:rPr>
        <w:t>.</w:t>
      </w:r>
      <w:r w:rsidR="00C16DE9" w:rsidRPr="00767465">
        <w:rPr>
          <w:rFonts w:ascii="GHEA Mariam" w:hAnsi="GHEA Mariam"/>
          <w:sz w:val="24"/>
          <w:szCs w:val="24"/>
          <w:lang w:val="hy-AM"/>
        </w:rPr>
        <w:t>Աղաջանյանի պաշտպան Ռ</w:t>
      </w:r>
      <w:r w:rsidR="00C16DE9" w:rsidRPr="00767465">
        <w:rPr>
          <w:rFonts w:ascii="Cambria Math" w:hAnsi="Cambria Math" w:cs="Cambria Math"/>
          <w:sz w:val="24"/>
          <w:szCs w:val="24"/>
          <w:lang w:val="hy-AM"/>
        </w:rPr>
        <w:t>․</w:t>
      </w:r>
      <w:r w:rsidR="00C16DE9" w:rsidRPr="00767465">
        <w:rPr>
          <w:rFonts w:ascii="GHEA Mariam" w:hAnsi="GHEA Mariam"/>
          <w:sz w:val="24"/>
          <w:szCs w:val="24"/>
          <w:lang w:val="hy-AM"/>
        </w:rPr>
        <w:t xml:space="preserve">Ալիխանյանի </w:t>
      </w:r>
      <w:r w:rsidR="00767465" w:rsidRPr="00767465">
        <w:rPr>
          <w:rFonts w:ascii="GHEA Mariam" w:hAnsi="GHEA Mariam"/>
          <w:sz w:val="24"/>
          <w:szCs w:val="24"/>
          <w:lang w:val="hy-AM"/>
        </w:rPr>
        <w:t>բողոքը մերժել է, իսկ դատախազի բողոքը</w:t>
      </w:r>
      <w:r w:rsidR="004D2ECC">
        <w:rPr>
          <w:rFonts w:ascii="GHEA Mariam" w:hAnsi="GHEA Mariam"/>
          <w:sz w:val="24"/>
          <w:szCs w:val="24"/>
          <w:lang w:val="hy-AM"/>
        </w:rPr>
        <w:t>՝</w:t>
      </w:r>
      <w:r w:rsidR="00767465" w:rsidRPr="00767465">
        <w:rPr>
          <w:rFonts w:ascii="GHEA Mariam" w:hAnsi="GHEA Mariam"/>
          <w:sz w:val="24"/>
          <w:szCs w:val="24"/>
          <w:lang w:val="hy-AM"/>
        </w:rPr>
        <w:t xml:space="preserve"> բավարարել,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 xml:space="preserve"> Առաջին ատյանի դատարանի վեր</w:t>
      </w:r>
      <w:r w:rsidR="004A51A6">
        <w:rPr>
          <w:rFonts w:ascii="GHEA Mariam" w:hAnsi="GHEA Mariam" w:cs="Sylfaen"/>
          <w:sz w:val="24"/>
          <w:szCs w:val="24"/>
          <w:lang w:val="hy-AM"/>
        </w:rPr>
        <w:t xml:space="preserve">ը նշված 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>դատավճիռը բեկանել է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 xml:space="preserve">, Սուրեն Աղաջանյանին մեղավոր ճանաչել ՀՀ </w:t>
      </w:r>
      <w:r w:rsidR="005C5ACA" w:rsidRPr="005C5ACA">
        <w:rPr>
          <w:rFonts w:ascii="GHEA Mariam" w:hAnsi="GHEA Mariam" w:cs="Sylfaen"/>
          <w:sz w:val="24"/>
          <w:szCs w:val="24"/>
          <w:lang w:val="hy-AM"/>
        </w:rPr>
        <w:t xml:space="preserve">նախկին 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>քրեական օրենսգրքի 258</w:t>
      </w:r>
      <w:r w:rsidR="00767465" w:rsidRPr="00767465">
        <w:rPr>
          <w:rFonts w:ascii="Cambria Math" w:hAnsi="Cambria Math" w:cs="Cambria Math"/>
          <w:sz w:val="24"/>
          <w:szCs w:val="24"/>
          <w:lang w:val="hy-AM"/>
        </w:rPr>
        <w:t>․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>2-րդ հոդվածի 1-ին մասով</w:t>
      </w:r>
      <w:r w:rsidR="00205C46" w:rsidRPr="00767465">
        <w:rPr>
          <w:rFonts w:ascii="GHEA Mariam" w:hAnsi="GHEA Mariam" w:cs="Sylfaen"/>
          <w:sz w:val="24"/>
          <w:szCs w:val="24"/>
          <w:lang w:val="hy-AM"/>
        </w:rPr>
        <w:t xml:space="preserve"> և 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 xml:space="preserve">վաղեմության ժամկետն անցած լինելու հիմքով </w:t>
      </w:r>
      <w:r w:rsidR="004A51A6">
        <w:rPr>
          <w:rFonts w:ascii="GHEA Mariam" w:hAnsi="GHEA Mariam" w:cs="Sylfaen"/>
          <w:sz w:val="24"/>
          <w:szCs w:val="24"/>
          <w:lang w:val="hy-AM"/>
        </w:rPr>
        <w:t>նրա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 xml:space="preserve"> նկատմամբ քրեական հետապնդումը </w:t>
      </w:r>
      <w:r w:rsidR="004D2ECC" w:rsidRPr="00767465">
        <w:rPr>
          <w:rFonts w:ascii="GHEA Mariam" w:hAnsi="GHEA Mariam" w:cs="Sylfaen"/>
          <w:sz w:val="24"/>
          <w:szCs w:val="24"/>
          <w:lang w:val="hy-AM"/>
        </w:rPr>
        <w:t>դադարեցրել</w:t>
      </w:r>
      <w:r w:rsidR="00415A5F">
        <w:rPr>
          <w:rFonts w:ascii="GHEA Mariam" w:hAnsi="GHEA Mariam" w:cs="Sylfaen"/>
          <w:sz w:val="24"/>
          <w:szCs w:val="24"/>
          <w:lang w:val="hy-AM"/>
        </w:rPr>
        <w:t xml:space="preserve"> է</w:t>
      </w:r>
      <w:r w:rsidR="004A51A6">
        <w:rPr>
          <w:rFonts w:ascii="GHEA Mariam" w:hAnsi="GHEA Mariam" w:cs="Sylfaen"/>
          <w:sz w:val="24"/>
          <w:szCs w:val="24"/>
          <w:lang w:val="hy-AM"/>
        </w:rPr>
        <w:t>,</w:t>
      </w:r>
      <w:r w:rsidR="004D2ECC" w:rsidRPr="004D2ECC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4D2ECC">
        <w:rPr>
          <w:rFonts w:ascii="GHEA Mariam" w:hAnsi="GHEA Mariam" w:cs="Sylfaen"/>
          <w:sz w:val="24"/>
          <w:szCs w:val="24"/>
          <w:lang w:val="hy-AM"/>
        </w:rPr>
        <w:t>և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 xml:space="preserve"> գործի վարույթը</w:t>
      </w:r>
      <w:r w:rsidR="004D2ECC" w:rsidRPr="004D2ECC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4D2ECC" w:rsidRPr="00767465">
        <w:rPr>
          <w:rFonts w:ascii="GHEA Mariam" w:hAnsi="GHEA Mariam" w:cs="Sylfaen"/>
          <w:sz w:val="24"/>
          <w:szCs w:val="24"/>
          <w:lang w:val="hy-AM"/>
        </w:rPr>
        <w:t>կարճել</w:t>
      </w:r>
      <w:r w:rsidR="00767465" w:rsidRPr="00767465">
        <w:rPr>
          <w:rFonts w:ascii="GHEA Mariam" w:hAnsi="GHEA Mariam" w:cs="Sylfaen"/>
          <w:sz w:val="24"/>
          <w:szCs w:val="24"/>
          <w:lang w:val="hy-AM"/>
        </w:rPr>
        <w:t>։</w:t>
      </w:r>
    </w:p>
    <w:p w14:paraId="19FF5938" w14:textId="4D798439" w:rsidR="0013194E" w:rsidRPr="00767465" w:rsidRDefault="005D0664" w:rsidP="008A1BCC">
      <w:pPr>
        <w:pStyle w:val="NoSpacing"/>
        <w:spacing w:line="360" w:lineRule="auto"/>
        <w:ind w:firstLine="567"/>
        <w:contextualSpacing/>
        <w:jc w:val="both"/>
        <w:rPr>
          <w:rFonts w:ascii="GHEA Mariam" w:hAnsi="GHEA Mariam" w:cs="GHEA Mariam"/>
          <w:szCs w:val="24"/>
          <w:lang w:val="hy-AM"/>
        </w:rPr>
      </w:pPr>
      <w:r w:rsidRPr="00767465">
        <w:rPr>
          <w:rFonts w:ascii="GHEA Mariam" w:hAnsi="GHEA Mariam" w:cs="Sylfaen"/>
          <w:szCs w:val="24"/>
          <w:lang w:val="hy-AM"/>
        </w:rPr>
        <w:t>4. Վերաքննիչ դատարանի</w:t>
      </w:r>
      <w:r w:rsidR="00BF166D" w:rsidRPr="00767465">
        <w:rPr>
          <w:rFonts w:ascii="GHEA Mariam" w:hAnsi="GHEA Mariam" w:cs="Sylfaen"/>
          <w:szCs w:val="24"/>
          <w:lang w:val="hy-AM"/>
        </w:rPr>
        <w:t xml:space="preserve"> վերոնշյալ</w:t>
      </w:r>
      <w:r w:rsidRPr="00767465">
        <w:rPr>
          <w:rFonts w:ascii="GHEA Mariam" w:hAnsi="GHEA Mariam"/>
          <w:szCs w:val="24"/>
          <w:lang w:val="hy-AM"/>
        </w:rPr>
        <w:t xml:space="preserve"> </w:t>
      </w:r>
      <w:r w:rsidRPr="00767465">
        <w:rPr>
          <w:rFonts w:ascii="GHEA Mariam" w:hAnsi="GHEA Mariam" w:cs="Sylfaen"/>
          <w:szCs w:val="24"/>
          <w:lang w:val="hy-AM"/>
        </w:rPr>
        <w:t>որոշման</w:t>
      </w:r>
      <w:r w:rsidRPr="00767465">
        <w:rPr>
          <w:rFonts w:ascii="GHEA Mariam" w:hAnsi="GHEA Mariam"/>
          <w:szCs w:val="24"/>
          <w:lang w:val="hy-AM"/>
        </w:rPr>
        <w:t xml:space="preserve"> </w:t>
      </w:r>
      <w:r w:rsidRPr="00767465">
        <w:rPr>
          <w:rFonts w:ascii="GHEA Mariam" w:hAnsi="GHEA Mariam" w:cs="Sylfaen"/>
          <w:szCs w:val="24"/>
          <w:lang w:val="hy-AM"/>
        </w:rPr>
        <w:t>դեմ</w:t>
      </w:r>
      <w:r w:rsidR="00205C46" w:rsidRPr="00767465">
        <w:rPr>
          <w:rFonts w:ascii="GHEA Mariam" w:hAnsi="GHEA Mariam" w:cs="Sylfaen"/>
          <w:szCs w:val="24"/>
          <w:lang w:val="hy-AM" w:eastAsia="ru-RU"/>
        </w:rPr>
        <w:t xml:space="preserve"> </w:t>
      </w:r>
      <w:r w:rsidR="00767465" w:rsidRPr="00767465">
        <w:rPr>
          <w:rFonts w:ascii="GHEA Mariam" w:hAnsi="GHEA Mariam"/>
          <w:szCs w:val="24"/>
          <w:lang w:val="hy-AM" w:eastAsia="ru-RU"/>
        </w:rPr>
        <w:t>Ս</w:t>
      </w:r>
      <w:r w:rsidR="004D2ECC" w:rsidRPr="004D2ECC">
        <w:rPr>
          <w:rFonts w:ascii="GHEA Mariam" w:hAnsi="GHEA Mariam"/>
          <w:szCs w:val="24"/>
          <w:lang w:val="hy-AM" w:eastAsia="ru-RU"/>
        </w:rPr>
        <w:t>.</w:t>
      </w:r>
      <w:r w:rsidR="00767465" w:rsidRPr="00767465">
        <w:rPr>
          <w:rFonts w:ascii="GHEA Mariam" w:hAnsi="GHEA Mariam"/>
          <w:szCs w:val="24"/>
          <w:lang w:val="hy-AM" w:eastAsia="ru-RU"/>
        </w:rPr>
        <w:t>Աղաջանյանը</w:t>
      </w:r>
      <w:r w:rsidR="00A975EC" w:rsidRPr="00767465">
        <w:rPr>
          <w:rFonts w:ascii="GHEA Mariam" w:hAnsi="GHEA Mariam" w:cs="Sylfaen"/>
          <w:szCs w:val="24"/>
          <w:lang w:val="hy-AM"/>
        </w:rPr>
        <w:t xml:space="preserve"> </w:t>
      </w:r>
      <w:r w:rsidR="00A975EC" w:rsidRPr="00767465">
        <w:rPr>
          <w:rFonts w:ascii="GHEA Mariam" w:hAnsi="GHEA Mariam" w:cs="Sylfaen"/>
          <w:szCs w:val="24"/>
          <w:lang w:val="hy-AM" w:eastAsia="ru-RU"/>
        </w:rPr>
        <w:t>բերել</w:t>
      </w:r>
      <w:r w:rsidR="00A975EC" w:rsidRPr="00767465">
        <w:rPr>
          <w:rFonts w:ascii="GHEA Mariam" w:hAnsi="GHEA Mariam" w:cs="Sylfaen"/>
          <w:szCs w:val="24"/>
          <w:lang w:val="hy-AM"/>
        </w:rPr>
        <w:t xml:space="preserve"> </w:t>
      </w:r>
      <w:r w:rsidR="00A975EC" w:rsidRPr="00767465">
        <w:rPr>
          <w:rFonts w:ascii="GHEA Mariam" w:hAnsi="GHEA Mariam" w:cs="Sylfaen"/>
          <w:szCs w:val="24"/>
          <w:lang w:val="hy-AM" w:eastAsia="ru-RU"/>
        </w:rPr>
        <w:t>է</w:t>
      </w:r>
      <w:r w:rsidR="00A975EC" w:rsidRPr="00767465">
        <w:rPr>
          <w:rFonts w:ascii="GHEA Mariam" w:hAnsi="GHEA Mariam" w:cs="Sylfaen"/>
          <w:szCs w:val="24"/>
          <w:lang w:val="hy-AM"/>
        </w:rPr>
        <w:t xml:space="preserve"> վճռաբեկ</w:t>
      </w:r>
      <w:r w:rsidR="00A975EC" w:rsidRPr="00767465">
        <w:rPr>
          <w:rFonts w:ascii="GHEA Mariam" w:hAnsi="GHEA Mariam"/>
          <w:szCs w:val="24"/>
          <w:lang w:val="hy-AM"/>
        </w:rPr>
        <w:t xml:space="preserve"> </w:t>
      </w:r>
      <w:r w:rsidR="00A975EC" w:rsidRPr="00767465">
        <w:rPr>
          <w:rFonts w:ascii="GHEA Mariam" w:hAnsi="GHEA Mariam" w:cs="Sylfaen"/>
          <w:szCs w:val="24"/>
          <w:lang w:val="hy-AM" w:eastAsia="ru-RU"/>
        </w:rPr>
        <w:t>բողոք</w:t>
      </w:r>
      <w:r w:rsidR="00205C46" w:rsidRPr="00767465">
        <w:rPr>
          <w:rFonts w:ascii="GHEA Mariam" w:hAnsi="GHEA Mariam"/>
          <w:szCs w:val="24"/>
          <w:lang w:val="hy-AM"/>
        </w:rPr>
        <w:t>,</w:t>
      </w:r>
      <w:r w:rsidR="00C6438E" w:rsidRPr="00767465">
        <w:rPr>
          <w:rFonts w:ascii="GHEA Mariam" w:hAnsi="GHEA Mariam"/>
          <w:szCs w:val="24"/>
          <w:lang w:val="hy-AM"/>
        </w:rPr>
        <w:t xml:space="preserve"> </w:t>
      </w:r>
      <w:r w:rsidR="00205C46" w:rsidRPr="00767465">
        <w:rPr>
          <w:rFonts w:ascii="GHEA Mariam" w:hAnsi="GHEA Mariam"/>
          <w:szCs w:val="24"/>
          <w:lang w:val="hy-AM"/>
        </w:rPr>
        <w:t>որը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hAnsi="GHEA Mariam" w:cs="GHEA Mariam"/>
          <w:szCs w:val="24"/>
          <w:lang w:val="hy-AM"/>
        </w:rPr>
        <w:t>Վճռաբեկ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hAnsi="GHEA Mariam" w:cs="GHEA Mariam"/>
          <w:szCs w:val="24"/>
          <w:lang w:val="hy-AM"/>
        </w:rPr>
        <w:t>դատարանի՝</w:t>
      </w:r>
      <w:r w:rsidRPr="00767465">
        <w:rPr>
          <w:rFonts w:ascii="GHEA Mariam" w:hAnsi="GHEA Mariam" w:cs="GHEA Mariam"/>
          <w:szCs w:val="24"/>
          <w:lang w:val="fr-FR"/>
        </w:rPr>
        <w:t xml:space="preserve"> 2022 </w:t>
      </w:r>
      <w:r w:rsidRPr="00767465">
        <w:rPr>
          <w:rFonts w:ascii="GHEA Mariam" w:hAnsi="GHEA Mariam" w:cs="GHEA Mariam"/>
          <w:szCs w:val="24"/>
          <w:lang w:val="hy-AM"/>
        </w:rPr>
        <w:t>թվականի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="00205C46" w:rsidRPr="00767465">
        <w:rPr>
          <w:rFonts w:ascii="GHEA Mariam" w:hAnsi="GHEA Mariam" w:cs="GHEA Mariam"/>
          <w:szCs w:val="24"/>
          <w:lang w:val="hy-AM"/>
        </w:rPr>
        <w:t>հ</w:t>
      </w:r>
      <w:r w:rsidR="00767465" w:rsidRPr="00767465">
        <w:rPr>
          <w:rFonts w:ascii="GHEA Mariam" w:hAnsi="GHEA Mariam" w:cs="GHEA Mariam"/>
          <w:szCs w:val="24"/>
          <w:lang w:val="hy-AM"/>
        </w:rPr>
        <w:t>ոկտեմբեր</w:t>
      </w:r>
      <w:r w:rsidR="00205C46" w:rsidRPr="00767465">
        <w:rPr>
          <w:rFonts w:ascii="GHEA Mariam" w:hAnsi="GHEA Mariam" w:cs="GHEA Mariam"/>
          <w:szCs w:val="24"/>
          <w:lang w:val="hy-AM"/>
        </w:rPr>
        <w:t>ի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="00767465" w:rsidRPr="00767465">
        <w:rPr>
          <w:rFonts w:ascii="GHEA Mariam" w:hAnsi="GHEA Mariam" w:cs="GHEA Mariam"/>
          <w:szCs w:val="24"/>
          <w:lang w:val="hy-AM"/>
        </w:rPr>
        <w:t>28</w:t>
      </w:r>
      <w:r w:rsidRPr="00767465">
        <w:rPr>
          <w:rFonts w:ascii="GHEA Mariam" w:hAnsi="GHEA Mariam" w:cs="GHEA Mariam"/>
          <w:szCs w:val="24"/>
          <w:lang w:val="fr-FR"/>
        </w:rPr>
        <w:t>-</w:t>
      </w:r>
      <w:r w:rsidRPr="00767465">
        <w:rPr>
          <w:rFonts w:ascii="GHEA Mariam" w:hAnsi="GHEA Mariam" w:cs="GHEA Mariam"/>
          <w:szCs w:val="24"/>
          <w:lang w:val="hy-AM"/>
        </w:rPr>
        <w:t>ի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hAnsi="GHEA Mariam" w:cs="GHEA Mariam"/>
          <w:szCs w:val="24"/>
          <w:lang w:val="hy-AM"/>
        </w:rPr>
        <w:t>որոշմամբ</w:t>
      </w:r>
      <w:r w:rsidRPr="00767465">
        <w:rPr>
          <w:rFonts w:ascii="GHEA Mariam" w:hAnsi="GHEA Mariam" w:cs="GHEA Mariam"/>
          <w:szCs w:val="24"/>
          <w:lang w:val="fr-FR"/>
        </w:rPr>
        <w:t xml:space="preserve"> </w:t>
      </w:r>
      <w:r w:rsidR="0013194E" w:rsidRPr="00767465">
        <w:rPr>
          <w:rFonts w:ascii="GHEA Mariam" w:hAnsi="GHEA Mariam" w:cs="GHEA Mariam"/>
          <w:szCs w:val="24"/>
          <w:lang w:val="hy-AM"/>
        </w:rPr>
        <w:t>ընդունվել է վարույթ</w:t>
      </w:r>
      <w:r w:rsidR="00C6438E" w:rsidRPr="00767465">
        <w:rPr>
          <w:rStyle w:val="FootnoteReference"/>
          <w:rFonts w:ascii="GHEA Mariam" w:hAnsi="GHEA Mariam"/>
          <w:szCs w:val="24"/>
          <w:lang w:val="es-ES_tradnl"/>
        </w:rPr>
        <w:footnoteReference w:id="1"/>
      </w:r>
      <w:r w:rsidR="0013194E" w:rsidRPr="00767465">
        <w:rPr>
          <w:rFonts w:ascii="GHEA Mariam" w:hAnsi="GHEA Mariam" w:cs="GHEA Mariam"/>
          <w:szCs w:val="24"/>
          <w:lang w:val="hy-AM"/>
        </w:rPr>
        <w:t xml:space="preserve">։ </w:t>
      </w:r>
    </w:p>
    <w:p w14:paraId="1E5556D5" w14:textId="31F3C89D" w:rsidR="0013194E" w:rsidRPr="00767465" w:rsidRDefault="0013194E" w:rsidP="008A1BCC">
      <w:pPr>
        <w:pStyle w:val="NoSpacing"/>
        <w:spacing w:line="360" w:lineRule="auto"/>
        <w:ind w:firstLine="567"/>
        <w:contextualSpacing/>
        <w:jc w:val="both"/>
        <w:rPr>
          <w:rFonts w:ascii="GHEA Mariam" w:hAnsi="GHEA Mariam"/>
          <w:szCs w:val="24"/>
          <w:lang w:val="fr-FR"/>
        </w:rPr>
      </w:pPr>
      <w:r w:rsidRPr="00767465">
        <w:rPr>
          <w:rFonts w:ascii="GHEA Mariam" w:eastAsia="GHEA Mariam" w:hAnsi="GHEA Mariam" w:cs="GHEA Mariam"/>
          <w:szCs w:val="24"/>
          <w:lang w:val="hy-AM"/>
        </w:rPr>
        <w:lastRenderedPageBreak/>
        <w:t>Վճռաբեկ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դատարանի</w:t>
      </w:r>
      <w:r w:rsidRPr="00FA57AE">
        <w:rPr>
          <w:rFonts w:ascii="GHEA Mariam" w:eastAsia="GHEA Mariam" w:hAnsi="GHEA Mariam" w:cs="GHEA Mariam"/>
          <w:szCs w:val="24"/>
          <w:lang w:val="hy-AM"/>
        </w:rPr>
        <w:t>՝</w:t>
      </w:r>
      <w:r w:rsidRPr="00FA57AE">
        <w:rPr>
          <w:rFonts w:ascii="GHEA Mariam" w:eastAsia="GHEA Mariam" w:hAnsi="GHEA Mariam" w:cs="GHEA Mariam"/>
          <w:szCs w:val="24"/>
          <w:lang w:val="fr-FR"/>
        </w:rPr>
        <w:t xml:space="preserve"> 202</w:t>
      </w:r>
      <w:r w:rsidRPr="00FA57AE">
        <w:rPr>
          <w:rFonts w:ascii="GHEA Mariam" w:eastAsia="GHEA Mariam" w:hAnsi="GHEA Mariam" w:cs="GHEA Mariam"/>
          <w:szCs w:val="24"/>
          <w:lang w:val="hy-AM"/>
        </w:rPr>
        <w:t>3</w:t>
      </w:r>
      <w:r w:rsidRPr="00FA57AE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FA57AE">
        <w:rPr>
          <w:rFonts w:ascii="GHEA Mariam" w:eastAsia="GHEA Mariam" w:hAnsi="GHEA Mariam" w:cs="GHEA Mariam"/>
          <w:szCs w:val="24"/>
          <w:lang w:val="hy-AM"/>
        </w:rPr>
        <w:t>թվականի</w:t>
      </w:r>
      <w:r w:rsidR="00B649DA" w:rsidRPr="00FA57AE">
        <w:rPr>
          <w:rFonts w:ascii="GHEA Mariam" w:eastAsia="GHEA Mariam" w:hAnsi="GHEA Mariam" w:cs="GHEA Mariam"/>
          <w:szCs w:val="24"/>
          <w:lang w:val="fr-FR"/>
        </w:rPr>
        <w:t xml:space="preserve"> </w:t>
      </w:r>
      <w:proofErr w:type="spellStart"/>
      <w:r w:rsidR="00B649DA" w:rsidRPr="00FA57AE">
        <w:rPr>
          <w:rFonts w:ascii="GHEA Mariam" w:eastAsia="GHEA Mariam" w:hAnsi="GHEA Mariam" w:cs="GHEA Mariam"/>
          <w:szCs w:val="24"/>
          <w:lang w:val="fr-FR"/>
        </w:rPr>
        <w:t>դեկտ</w:t>
      </w:r>
      <w:proofErr w:type="spellEnd"/>
      <w:r w:rsidR="00767465" w:rsidRPr="00FA57AE">
        <w:rPr>
          <w:rFonts w:ascii="GHEA Mariam" w:eastAsia="GHEA Mariam" w:hAnsi="GHEA Mariam" w:cs="GHEA Mariam"/>
          <w:szCs w:val="24"/>
          <w:lang w:val="hy-AM"/>
        </w:rPr>
        <w:t xml:space="preserve">եմբերի </w:t>
      </w:r>
      <w:r w:rsidR="00FA57AE" w:rsidRPr="00FA57AE">
        <w:rPr>
          <w:rFonts w:ascii="GHEA Mariam" w:eastAsia="GHEA Mariam" w:hAnsi="GHEA Mariam" w:cs="GHEA Mariam"/>
          <w:szCs w:val="24"/>
          <w:lang w:val="hy-AM"/>
        </w:rPr>
        <w:t>28</w:t>
      </w:r>
      <w:r w:rsidRPr="00FA57AE">
        <w:rPr>
          <w:rFonts w:ascii="GHEA Mariam" w:eastAsia="GHEA Mariam" w:hAnsi="GHEA Mariam" w:cs="GHEA Mariam"/>
          <w:szCs w:val="24"/>
          <w:lang w:val="hy-AM"/>
        </w:rPr>
        <w:t>-ի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որոշմամբ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hAnsi="GHEA Mariam"/>
          <w:szCs w:val="24"/>
          <w:shd w:val="clear" w:color="auto" w:fill="FFFFFF"/>
          <w:lang w:val="hy-AM"/>
        </w:rPr>
        <w:t xml:space="preserve">սահմանվել է </w:t>
      </w:r>
      <w:r w:rsidRPr="00767465">
        <w:rPr>
          <w:rFonts w:ascii="GHEA Mariam" w:eastAsia="GHEA Mariam" w:hAnsi="GHEA Mariam" w:cs="GHEA Mariam"/>
          <w:szCs w:val="24"/>
          <w:lang w:val="hy-AM"/>
        </w:rPr>
        <w:t>վճռաբեկ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բողոքի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քննության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գրավոր</w:t>
      </w:r>
      <w:r w:rsidRPr="00767465">
        <w:rPr>
          <w:rFonts w:ascii="GHEA Mariam" w:eastAsia="GHEA Mariam" w:hAnsi="GHEA Mariam" w:cs="GHEA Mariam"/>
          <w:szCs w:val="24"/>
          <w:lang w:val="fr-FR"/>
        </w:rPr>
        <w:t xml:space="preserve"> </w:t>
      </w:r>
      <w:r w:rsidRPr="00767465">
        <w:rPr>
          <w:rFonts w:ascii="GHEA Mariam" w:eastAsia="GHEA Mariam" w:hAnsi="GHEA Mariam" w:cs="GHEA Mariam"/>
          <w:szCs w:val="24"/>
          <w:lang w:val="hy-AM"/>
        </w:rPr>
        <w:t>ընթացակարգ</w:t>
      </w:r>
      <w:r w:rsidRPr="00767465">
        <w:rPr>
          <w:rFonts w:ascii="GHEA Mariam" w:eastAsia="GHEA Mariam" w:hAnsi="GHEA Mariam" w:cs="GHEA Mariam"/>
          <w:szCs w:val="24"/>
          <w:lang w:val="fr-FR"/>
        </w:rPr>
        <w:t>:</w:t>
      </w:r>
      <w:r w:rsidRPr="00767465">
        <w:rPr>
          <w:rFonts w:ascii="GHEA Mariam" w:hAnsi="GHEA Mariam"/>
          <w:szCs w:val="24"/>
          <w:lang w:val="fr-FR"/>
        </w:rPr>
        <w:t xml:space="preserve"> </w:t>
      </w:r>
    </w:p>
    <w:p w14:paraId="3D58ED76" w14:textId="77777777" w:rsidR="00A975EC" w:rsidRPr="00C9477E" w:rsidRDefault="00A975EC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36A8F39" w14:textId="0497A4EB" w:rsidR="003D3279" w:rsidRPr="0000194D" w:rsidRDefault="003D3279" w:rsidP="008A1BCC">
      <w:pPr>
        <w:spacing w:line="360" w:lineRule="auto"/>
        <w:ind w:firstLine="567"/>
        <w:contextualSpacing/>
        <w:jc w:val="both"/>
        <w:rPr>
          <w:rFonts w:ascii="GHEA Mariam" w:hAnsi="GHEA Mariam"/>
          <w:iCs/>
          <w:sz w:val="24"/>
          <w:szCs w:val="24"/>
          <w:lang w:val="hy-AM"/>
        </w:rPr>
      </w:pP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Վճռաբեկ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բողոքի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հիմքերը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, </w:t>
      </w: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հիմնավորումները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և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00194D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պահանջը</w:t>
      </w:r>
      <w:r w:rsidRPr="0000194D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>.</w:t>
      </w:r>
    </w:p>
    <w:p w14:paraId="1A053AC7" w14:textId="577D8232" w:rsidR="003D3279" w:rsidRPr="0000194D" w:rsidRDefault="003D3279" w:rsidP="008A1BCC">
      <w:pPr>
        <w:spacing w:line="360" w:lineRule="auto"/>
        <w:ind w:firstLine="567"/>
        <w:contextualSpacing/>
        <w:jc w:val="both"/>
        <w:rPr>
          <w:rFonts w:ascii="GHEA Mariam" w:hAnsi="GHEA Mariam"/>
          <w:iCs/>
          <w:sz w:val="24"/>
          <w:szCs w:val="24"/>
          <w:lang w:val="hy-AM"/>
        </w:rPr>
      </w:pPr>
      <w:r w:rsidRPr="0000194D">
        <w:rPr>
          <w:rFonts w:ascii="GHEA Mariam" w:hAnsi="GHEA Mariam" w:cs="Sylfaen"/>
          <w:iCs/>
          <w:sz w:val="24"/>
          <w:szCs w:val="24"/>
          <w:lang w:val="hy-AM"/>
        </w:rPr>
        <w:t>Վճռաբեկ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բողոքը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քննվում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է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հետևյալ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հիմքերի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սահմաններում`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ներքոհիշյալ</w:t>
      </w:r>
      <w:r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00194D">
        <w:rPr>
          <w:rFonts w:ascii="GHEA Mariam" w:hAnsi="GHEA Mariam" w:cs="Sylfaen"/>
          <w:iCs/>
          <w:sz w:val="24"/>
          <w:szCs w:val="24"/>
          <w:lang w:val="hy-AM"/>
        </w:rPr>
        <w:t>հիմնավորումներով</w:t>
      </w:r>
      <w:r w:rsidRPr="0000194D">
        <w:rPr>
          <w:rFonts w:ascii="GHEA Mariam" w:hAnsi="GHEA Mariam"/>
          <w:iCs/>
          <w:sz w:val="24"/>
          <w:szCs w:val="24"/>
          <w:lang w:val="hy-AM"/>
        </w:rPr>
        <w:t>.</w:t>
      </w:r>
    </w:p>
    <w:p w14:paraId="119C6983" w14:textId="5F59FA90" w:rsidR="0043337C" w:rsidRDefault="00A975EC" w:rsidP="00BC5342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ED4E13">
        <w:rPr>
          <w:rFonts w:ascii="GHEA Mariam" w:hAnsi="GHEA Mariam"/>
          <w:iCs/>
          <w:sz w:val="24"/>
          <w:szCs w:val="24"/>
          <w:lang w:val="hy-AM"/>
        </w:rPr>
        <w:t>5</w:t>
      </w:r>
      <w:r w:rsidR="003D3279" w:rsidRPr="0000194D">
        <w:rPr>
          <w:rFonts w:ascii="GHEA Mariam" w:hAnsi="GHEA Mariam"/>
          <w:iCs/>
          <w:sz w:val="24"/>
          <w:szCs w:val="24"/>
          <w:lang w:val="hy-AM"/>
        </w:rPr>
        <w:t xml:space="preserve">. </w:t>
      </w:r>
      <w:r w:rsidR="00620FA1" w:rsidRPr="0000194D">
        <w:rPr>
          <w:rFonts w:ascii="GHEA Mariam" w:hAnsi="GHEA Mariam"/>
          <w:iCs/>
          <w:sz w:val="24"/>
          <w:szCs w:val="24"/>
          <w:lang w:val="hy-AM"/>
        </w:rPr>
        <w:t>Բողոքաբերի պնդմամբ</w:t>
      </w:r>
      <w:r w:rsidR="00D92371" w:rsidRPr="00ED4E13">
        <w:rPr>
          <w:rFonts w:ascii="GHEA Mariam" w:hAnsi="GHEA Mariam"/>
          <w:iCs/>
          <w:sz w:val="24"/>
          <w:szCs w:val="24"/>
          <w:lang w:val="hy-AM"/>
        </w:rPr>
        <w:t>`</w:t>
      </w:r>
      <w:r w:rsidR="00620FA1" w:rsidRPr="0000194D">
        <w:rPr>
          <w:rFonts w:ascii="GHEA Mariam" w:hAnsi="GHEA Mariam"/>
          <w:iCs/>
          <w:sz w:val="24"/>
          <w:szCs w:val="24"/>
          <w:lang w:val="hy-AM"/>
        </w:rPr>
        <w:t xml:space="preserve"> Վերաքննիչ դատարան</w:t>
      </w:r>
      <w:r w:rsidR="00B5426C" w:rsidRPr="0000194D">
        <w:rPr>
          <w:rFonts w:ascii="GHEA Mariam" w:hAnsi="GHEA Mariam"/>
          <w:iCs/>
          <w:sz w:val="24"/>
          <w:szCs w:val="24"/>
          <w:lang w:val="hy-AM"/>
        </w:rPr>
        <w:t>ը</w:t>
      </w:r>
      <w:r w:rsidR="00620FA1" w:rsidRPr="0000194D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="00767465">
        <w:rPr>
          <w:rFonts w:ascii="GHEA Mariam" w:hAnsi="GHEA Mariam"/>
          <w:iCs/>
          <w:sz w:val="24"/>
          <w:szCs w:val="24"/>
          <w:lang w:val="hy-AM"/>
        </w:rPr>
        <w:t xml:space="preserve">կայացրել է </w:t>
      </w:r>
      <w:r w:rsidR="00767465" w:rsidRPr="005A1405">
        <w:rPr>
          <w:rFonts w:ascii="GHEA Mariam" w:hAnsi="GHEA Mariam"/>
          <w:iCs/>
          <w:sz w:val="24"/>
          <w:szCs w:val="24"/>
          <w:lang w:val="hy-AM"/>
        </w:rPr>
        <w:t xml:space="preserve">ՀՀ քրեական դատավարության օրենսգրքի </w:t>
      </w:r>
      <w:r w:rsidR="00767465" w:rsidRPr="005A1405">
        <w:rPr>
          <w:rFonts w:ascii="GHEA Mariam" w:eastAsia="Times New Roman" w:hAnsi="GHEA Mariam"/>
          <w:sz w:val="24"/>
          <w:szCs w:val="24"/>
          <w:lang w:val="hy-AM" w:eastAsia="ru-RU"/>
        </w:rPr>
        <w:t>358-րդ հոդվածին չհամապատասխանող դատական ակտ։</w:t>
      </w:r>
      <w:r w:rsidR="00E319E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620FA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Մասնավորապես,</w:t>
      </w:r>
      <w:r w:rsidR="005D12FA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բողոքաբերը գտել է, որ Վերաքննիչ դատարանը սխալ է մեկնաբանել </w:t>
      </w:r>
      <w:r w:rsidR="000077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ու կիրառել 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</w:t>
      </w:r>
      <w:r w:rsidR="005C5ACA" w:rsidRPr="005C5AC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նախկին 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քրեական օրենսգրքի 258</w:t>
      </w:r>
      <w:r w:rsidR="0043337C" w:rsidRPr="005A1405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2-րդ հոդվածը, քանի որ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այդ հոդվածով նախատեսված հանցակազմի պարտադիր հատկանիշ է համարվում կենդանուն դաժան </w:t>
      </w:r>
      <w:r w:rsidR="00C80F33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կամ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ցավոտ մահ պատճառելը, որ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 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վերաբերում է հիշյալ հոդվածի դիսպոզիցիայում թվարկված՝ հանցակազմի օբյեկտիվ կողմը կազմող բոլոր գործողություններին, այդ թվում՝ հրազենով կրակելու դեպքերին։ Սակայն, Վերաքննիչ դատարանի մոտեցման համաձայն</w:t>
      </w:r>
      <w:r w:rsidR="004A51A6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="0043337C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դաժան կամ ց</w:t>
      </w:r>
      <w:r w:rsidR="0043337C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>ավոտ մահվան հատկանիշը վերաբերում է հանցակազմի օբյեկտիվ կողմը կազմող գործողություններից միայն երկուսին՝ թունավորմանը կամ նյութ ներարկելուն։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43337C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Վերոգրյալի համատեքստում</w:t>
      </w:r>
      <w:r w:rsidR="004A51A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43337C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բողոքաբերը նշել է, որ առաջադրված մեղադրանքում բացակայում է</w:t>
      </w:r>
      <w:r w:rsidR="00581EEB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որևէ նշում</w:t>
      </w:r>
      <w:r w:rsidR="0043337C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կենդանուն դաժան կամ ցավոտ մահ պատճառելու հանգամանքի</w:t>
      </w:r>
      <w:r w:rsidR="00581EEB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վերաբերյալ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>, ո</w:t>
      </w:r>
      <w:r w:rsidR="00581EEB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ւստի Առաջին ատյանի դատարանն իրավացիորեն 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կայացրել է </w:t>
      </w:r>
      <w:r w:rsidR="00581EEB" w:rsidRPr="008D510C">
        <w:rPr>
          <w:rFonts w:ascii="GHEA Mariam" w:hAnsi="GHEA Mariam"/>
          <w:sz w:val="24"/>
          <w:szCs w:val="24"/>
          <w:shd w:val="clear" w:color="auto" w:fill="FFFFFF"/>
          <w:lang w:val="hy-AM"/>
        </w:rPr>
        <w:t>արդարաց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>ման դատական ակտ</w:t>
      </w:r>
      <w:r w:rsidR="00581EEB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676F1BF7" w14:textId="49F07865" w:rsidR="00574DA5" w:rsidRPr="00A748E4" w:rsidRDefault="00574DA5" w:rsidP="00574DA5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Միևնույն ժամանակ, բ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ողոքաբեր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ն ընդգծել է, որ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2021 թվականի մայիսի 5-ին ընդունված ՀՀ քրեական օրենսգրքով իրեն մեղագրված արարքն ապաքրեականացվել է։</w:t>
      </w:r>
    </w:p>
    <w:p w14:paraId="0668E819" w14:textId="19EE50DD" w:rsidR="00843371" w:rsidRPr="005A1405" w:rsidRDefault="00A522A5" w:rsidP="008A1BC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6</w:t>
      </w:r>
      <w:r w:rsidRPr="005A1405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Բողոք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բերած անձի կարծիքով</w:t>
      </w:r>
      <w:r w:rsidR="004A51A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սույն գործով պարզված չեն</w:t>
      </w:r>
      <w:r w:rsidR="00BC5342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նաև</w:t>
      </w: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գործի լուծման համար առանցքային նշանակություն ունեցող մի շարք հանգամանքեր, մասնավորապես՝ չի հայտնաբերվել շան մարմինը, այն չի ենթարկվել զննության և փորձաքննության, չեն հայ</w:t>
      </w:r>
      <w:r w:rsidR="00C272C6">
        <w:rPr>
          <w:rFonts w:ascii="GHEA Mariam" w:hAnsi="GHEA Mariam"/>
          <w:sz w:val="24"/>
          <w:szCs w:val="24"/>
          <w:shd w:val="clear" w:color="auto" w:fill="FFFFFF"/>
          <w:lang w:val="hy-AM"/>
        </w:rPr>
        <w:t>տ</w:t>
      </w: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նաբերվել կրակոցի փաստը հաստատող որևէ հետքեր, արգասիքներ։ </w:t>
      </w:r>
    </w:p>
    <w:p w14:paraId="17C6BA7D" w14:textId="6615E9DC" w:rsidR="00C46CF5" w:rsidRPr="005A1405" w:rsidRDefault="00A522A5" w:rsidP="008A1BC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>Դեպքի վայրի զննությ</w:t>
      </w:r>
      <w:r w:rsidR="0084337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ան արձանագրության և դրան կից լուսանկարչական հավելվածի արժանահավատությունը կասկած է հարուցում, քանի որ ոստիկանները դեպքից 20-30 րոպե անց</w:t>
      </w:r>
      <w:r w:rsidR="00C272C6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="0084337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ժամը 13։30-ի սահմաններում</w:t>
      </w:r>
      <w:r w:rsidR="00415A5F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84337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ժամանել են, այնուհետև հեռացել են և վերադարձել ժամը 18։00-ի սահմաններում, </w:t>
      </w:r>
      <w:r w:rsidR="00C272C6">
        <w:rPr>
          <w:rFonts w:ascii="GHEA Mariam" w:hAnsi="GHEA Mariam"/>
          <w:sz w:val="24"/>
          <w:szCs w:val="24"/>
          <w:shd w:val="clear" w:color="auto" w:fill="FFFFFF"/>
          <w:lang w:val="hy-AM"/>
        </w:rPr>
        <w:t>երբ</w:t>
      </w:r>
      <w:r w:rsidR="0084337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շան մարմինը տարածքում չի եղել, ուստի անհասկանալի է, թե լուսանկարում ինչ շուն է պատկերված։</w:t>
      </w:r>
      <w:r w:rsidR="00415A5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Բացի այդ, դ</w:t>
      </w:r>
      <w:r w:rsidR="00C46CF5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եպքի վայրի զննության </w:t>
      </w:r>
      <w:r w:rsidR="00FB2B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ընթացքում </w:t>
      </w:r>
      <w:r w:rsidR="00C46CF5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օգտագործված լուսանկարչական սարքի տեսակ</w:t>
      </w:r>
      <w:r w:rsidR="00FB2B01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 </w:t>
      </w:r>
      <w:r w:rsidR="00FB2B01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>արձանագրության մեջ</w:t>
      </w:r>
      <w:r w:rsidR="00C46CF5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նշվել է ոչ պատշաճ կերպով, իսկ կատարված լուսանկարները անորակ են </w:t>
      </w:r>
      <w:r w:rsidR="00FB2B01">
        <w:rPr>
          <w:rFonts w:ascii="GHEA Mariam" w:hAnsi="GHEA Mariam"/>
          <w:sz w:val="24"/>
          <w:szCs w:val="24"/>
          <w:shd w:val="clear" w:color="auto" w:fill="FFFFFF"/>
          <w:lang w:val="hy-AM"/>
        </w:rPr>
        <w:t>ու</w:t>
      </w:r>
      <w:r w:rsidR="00C46CF5" w:rsidRPr="005A1405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պիտանի չեն նույնականացման համար։</w:t>
      </w:r>
    </w:p>
    <w:p w14:paraId="6ACABA77" w14:textId="2322896F" w:rsidR="00843371" w:rsidRPr="00D857F0" w:rsidRDefault="00FB2B01" w:rsidP="008A1BC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Բողոքաբերը գտել է նաև, որ «Գետափ» ռեստորանային համալիր</w:t>
      </w:r>
      <w:r w:rsidR="00122E8A"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ում կատարված տեսաձայնագրության սկավառակի զննության արձանագրությամբ որևէ վերաբերելի փաստական տվյալ չի պարզվ</w:t>
      </w:r>
      <w:r w:rsidR="00C272C6">
        <w:rPr>
          <w:rFonts w:ascii="GHEA Mariam" w:hAnsi="GHEA Mariam"/>
          <w:sz w:val="24"/>
          <w:szCs w:val="24"/>
          <w:shd w:val="clear" w:color="auto" w:fill="FFFFFF"/>
          <w:lang w:val="hy-AM"/>
        </w:rPr>
        <w:t>ել</w:t>
      </w:r>
      <w:r w:rsidR="00122E8A"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, քանի որ սկավառակի զննության արձանագրության մեջ նշված է, որ դեպքի վերաբերյալ որևէ տեղեկություն առկա չէ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>, մինչդեռ</w:t>
      </w:r>
      <w:r w:rsidR="00122E8A"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Վերաքննիչ դատարանը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22E8A"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որպես ապացույց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122E8A"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հղում է կատարել նաև հիշյալ արձանագրությանը։</w:t>
      </w:r>
    </w:p>
    <w:p w14:paraId="78F0DC7C" w14:textId="66A0ED00" w:rsidR="00D857F0" w:rsidRPr="00D857F0" w:rsidRDefault="00122E8A" w:rsidP="008A1BC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Բողոք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>ի հեղինակի կարծիքով</w:t>
      </w:r>
      <w:r w:rsidR="004A51A6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իր և բնապահպանական կայքի խմբագիր Մ</w:t>
      </w:r>
      <w:r w:rsidRPr="00D85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Տաշչյանի հեռախոսազրույցի ձայնագրության սկավառակն անթույլատրելի ապացույց է, քանի որ վերջինս թաքցրել է իր՝ կայքի խմբագիր լինելու և հեռախոսային խոսակցությունը ձայնագրելու հանգամանքը</w:t>
      </w:r>
      <w:r w:rsidR="00624E52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այդպիսով խախտելով բողոքաբերի հեռախոսային խոսակցության գաղտնիության իրավունքը։ Բացի այդ, Մ</w:t>
      </w:r>
      <w:r w:rsidRPr="00D857F0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D857F0">
        <w:rPr>
          <w:rFonts w:ascii="GHEA Mariam" w:hAnsi="GHEA Mariam"/>
          <w:sz w:val="24"/>
          <w:szCs w:val="24"/>
          <w:shd w:val="clear" w:color="auto" w:fill="FFFFFF"/>
          <w:lang w:val="hy-AM"/>
        </w:rPr>
        <w:t>Տաշչյանի կողմից ներկայացված հաղորդումն ինքնին նույնպես չի կարող համարվել ապացույց, քանի որ հաղորդում ներկայացրած անձը նշել է, որ դեպքի վերաբերյալ հրապարակումը տեղադրվել է կայքում 2019 թվականի նոյեմբերի 28-ին, մինչդեռ դեպքը տեղի է ունեցել նույն թվականի դեկտեմբերի 1-ին։</w:t>
      </w:r>
    </w:p>
    <w:p w14:paraId="7A1619C1" w14:textId="46B0F41D" w:rsidR="003D3279" w:rsidRPr="00D857F0" w:rsidRDefault="00624E52" w:rsidP="008A1BCC">
      <w:pPr>
        <w:spacing w:line="360" w:lineRule="auto"/>
        <w:ind w:firstLine="567"/>
        <w:contextualSpacing/>
        <w:jc w:val="both"/>
        <w:rPr>
          <w:rFonts w:ascii="GHEA Mariam" w:hAnsi="GHEA Mariam"/>
          <w:iCs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7</w:t>
      </w:r>
      <w:r w:rsidR="00A975EC" w:rsidRPr="00D857F0">
        <w:rPr>
          <w:rFonts w:ascii="GHEA Mariam" w:hAnsi="GHEA Mariam"/>
          <w:sz w:val="24"/>
          <w:szCs w:val="24"/>
          <w:lang w:val="hy-AM"/>
        </w:rPr>
        <w:t>.</w:t>
      </w:r>
      <w:r w:rsidR="003D3279" w:rsidRPr="00D857F0">
        <w:rPr>
          <w:rFonts w:ascii="GHEA Mariam" w:hAnsi="GHEA Mariam"/>
          <w:iCs/>
          <w:sz w:val="24"/>
          <w:szCs w:val="24"/>
          <w:lang w:val="af-ZA" w:bidi="hy-AM"/>
        </w:rPr>
        <w:t xml:space="preserve"> </w:t>
      </w:r>
      <w:r w:rsidR="003D3279" w:rsidRPr="00D857F0">
        <w:rPr>
          <w:rFonts w:ascii="GHEA Mariam" w:hAnsi="GHEA Mariam"/>
          <w:iCs/>
          <w:sz w:val="24"/>
          <w:szCs w:val="24"/>
          <w:lang w:val="hy-AM" w:bidi="hy-AM"/>
        </w:rPr>
        <w:t>Վերոշարադրյալի</w:t>
      </w:r>
      <w:r w:rsidR="003D3279" w:rsidRPr="00D857F0">
        <w:rPr>
          <w:rFonts w:ascii="GHEA Mariam" w:hAnsi="GHEA Mariam"/>
          <w:iCs/>
          <w:sz w:val="24"/>
          <w:szCs w:val="24"/>
          <w:lang w:val="af-ZA" w:bidi="hy-AM"/>
        </w:rPr>
        <w:t xml:space="preserve"> </w:t>
      </w:r>
      <w:r w:rsidR="003D3279" w:rsidRPr="00D857F0">
        <w:rPr>
          <w:rFonts w:ascii="GHEA Mariam" w:hAnsi="GHEA Mariam"/>
          <w:iCs/>
          <w:sz w:val="24"/>
          <w:szCs w:val="24"/>
          <w:lang w:val="hy-AM" w:bidi="hy-AM"/>
        </w:rPr>
        <w:t>հիման</w:t>
      </w:r>
      <w:r w:rsidR="003D3279" w:rsidRPr="00D857F0">
        <w:rPr>
          <w:rFonts w:ascii="GHEA Mariam" w:hAnsi="GHEA Mariam"/>
          <w:iCs/>
          <w:sz w:val="24"/>
          <w:szCs w:val="24"/>
          <w:lang w:val="af-ZA" w:bidi="hy-AM"/>
        </w:rPr>
        <w:t xml:space="preserve"> </w:t>
      </w:r>
      <w:r w:rsidR="003D3279" w:rsidRPr="00D857F0">
        <w:rPr>
          <w:rFonts w:ascii="GHEA Mariam" w:hAnsi="GHEA Mariam"/>
          <w:iCs/>
          <w:sz w:val="24"/>
          <w:szCs w:val="24"/>
          <w:lang w:val="hy-AM" w:bidi="hy-AM"/>
        </w:rPr>
        <w:t>վրա</w:t>
      </w:r>
      <w:r w:rsidR="004A51A6">
        <w:rPr>
          <w:rFonts w:ascii="GHEA Mariam" w:hAnsi="GHEA Mariam"/>
          <w:iCs/>
          <w:sz w:val="24"/>
          <w:szCs w:val="24"/>
          <w:lang w:val="hy-AM" w:bidi="hy-AM"/>
        </w:rPr>
        <w:t>,</w:t>
      </w:r>
      <w:r w:rsidR="003D3279" w:rsidRPr="00D857F0">
        <w:rPr>
          <w:rFonts w:ascii="GHEA Mariam" w:hAnsi="GHEA Mariam"/>
          <w:iCs/>
          <w:sz w:val="24"/>
          <w:szCs w:val="24"/>
          <w:lang w:val="af-ZA" w:bidi="hy-AM"/>
        </w:rPr>
        <w:t xml:space="preserve"> 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բողոքաբերը խնդրել </w:t>
      </w:r>
      <w:r w:rsidR="00E91BFA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է 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բեկանել Վերաքննիչ դատարանի՝ 2022 թվականի </w:t>
      </w:r>
      <w:r w:rsidR="00D857F0" w:rsidRPr="00D857F0">
        <w:rPr>
          <w:rFonts w:ascii="GHEA Mariam" w:hAnsi="GHEA Mariam"/>
          <w:iCs/>
          <w:sz w:val="24"/>
          <w:szCs w:val="24"/>
          <w:lang w:val="hy-AM" w:bidi="hy-AM"/>
        </w:rPr>
        <w:t>ապրիլի 25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-ի որոշումը և օրինական ուժ տալ Առաջին ատյանի դատարանի՝ 2021 թվականի </w:t>
      </w:r>
      <w:r w:rsidR="00D857F0" w:rsidRPr="00D857F0">
        <w:rPr>
          <w:rFonts w:ascii="GHEA Mariam" w:hAnsi="GHEA Mariam"/>
          <w:iCs/>
          <w:sz w:val="24"/>
          <w:szCs w:val="24"/>
          <w:lang w:val="hy-AM" w:bidi="hy-AM"/>
        </w:rPr>
        <w:t>ապրիլի 15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>-ի</w:t>
      </w:r>
      <w:r w:rsidR="00F37420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 </w:t>
      </w:r>
      <w:r w:rsidR="00521C5E">
        <w:rPr>
          <w:rFonts w:ascii="GHEA Mariam" w:hAnsi="GHEA Mariam"/>
          <w:iCs/>
          <w:sz w:val="24"/>
          <w:szCs w:val="24"/>
          <w:lang w:val="hy-AM" w:bidi="hy-AM"/>
        </w:rPr>
        <w:t xml:space="preserve">արդարացման </w:t>
      </w:r>
      <w:r w:rsidR="00F37420" w:rsidRPr="00D857F0">
        <w:rPr>
          <w:rFonts w:ascii="GHEA Mariam" w:hAnsi="GHEA Mariam"/>
          <w:iCs/>
          <w:sz w:val="24"/>
          <w:szCs w:val="24"/>
          <w:lang w:val="hy-AM" w:bidi="hy-AM"/>
        </w:rPr>
        <w:t>դատավճռին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 xml:space="preserve"> կամ իր նկատմամբ </w:t>
      </w:r>
      <w:r w:rsidR="00D857F0" w:rsidRPr="00D857F0">
        <w:rPr>
          <w:rFonts w:ascii="GHEA Mariam" w:hAnsi="GHEA Mariam"/>
          <w:iCs/>
          <w:sz w:val="24"/>
          <w:szCs w:val="24"/>
          <w:lang w:val="hy-AM" w:bidi="hy-AM"/>
        </w:rPr>
        <w:t>քրեական հետապնդումը դադարեցնել և գործի վարույթը կարճել՝ իրեն մեղսագրված արարքի ապաքրեականացման հիմքով</w:t>
      </w:r>
      <w:r w:rsidR="003B1C49" w:rsidRPr="00D857F0">
        <w:rPr>
          <w:rFonts w:ascii="GHEA Mariam" w:hAnsi="GHEA Mariam"/>
          <w:iCs/>
          <w:sz w:val="24"/>
          <w:szCs w:val="24"/>
          <w:lang w:val="hy-AM" w:bidi="hy-AM"/>
        </w:rPr>
        <w:t>։</w:t>
      </w:r>
    </w:p>
    <w:p w14:paraId="62F23DEB" w14:textId="77777777" w:rsidR="0032343F" w:rsidRDefault="0032343F" w:rsidP="00624E52">
      <w:pPr>
        <w:tabs>
          <w:tab w:val="left" w:pos="851"/>
        </w:tabs>
        <w:spacing w:line="360" w:lineRule="auto"/>
        <w:ind w:right="-140"/>
        <w:jc w:val="both"/>
        <w:rPr>
          <w:rFonts w:ascii="GHEA Grapalat" w:hAnsi="GHEA Grapalat"/>
          <w:color w:val="21346E"/>
          <w:sz w:val="18"/>
          <w:szCs w:val="18"/>
          <w:lang w:val="hy-AM"/>
        </w:rPr>
      </w:pPr>
    </w:p>
    <w:p w14:paraId="226D93C0" w14:textId="3C2059A2" w:rsidR="0086029A" w:rsidRPr="0032538A" w:rsidRDefault="005D0664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lastRenderedPageBreak/>
        <w:t>Վճռաբեկ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բողոքի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քննության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համար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էական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նշանակություն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85409B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ունեցող</w:t>
      </w:r>
      <w:r w:rsidRPr="0085409B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 xml:space="preserve"> </w:t>
      </w:r>
      <w:r w:rsidRPr="0032538A">
        <w:rPr>
          <w:rFonts w:ascii="GHEA Mariam" w:hAnsi="GHEA Mariam" w:cs="Sylfaen"/>
          <w:b/>
          <w:bCs/>
          <w:iCs/>
          <w:sz w:val="24"/>
          <w:szCs w:val="24"/>
          <w:u w:val="single"/>
          <w:lang w:val="hy-AM"/>
        </w:rPr>
        <w:t>փաստական հանգամանքները</w:t>
      </w:r>
      <w:r w:rsidRPr="0032538A">
        <w:rPr>
          <w:rFonts w:ascii="GHEA Mariam" w:hAnsi="GHEA Mariam"/>
          <w:b/>
          <w:bCs/>
          <w:iCs/>
          <w:sz w:val="24"/>
          <w:szCs w:val="24"/>
          <w:u w:val="single"/>
          <w:lang w:val="hy-AM"/>
        </w:rPr>
        <w:t>.</w:t>
      </w:r>
    </w:p>
    <w:p w14:paraId="3A5B980C" w14:textId="3F8938DC" w:rsidR="00505A29" w:rsidRPr="0032538A" w:rsidRDefault="00624E52" w:rsidP="004A51A6">
      <w:pPr>
        <w:tabs>
          <w:tab w:val="left" w:pos="851"/>
        </w:tabs>
        <w:spacing w:line="360" w:lineRule="auto"/>
        <w:ind w:right="57" w:firstLine="567"/>
        <w:jc w:val="both"/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lang w:val="hy-AM"/>
        </w:rPr>
        <w:t>8</w:t>
      </w:r>
      <w:r w:rsidR="005D0664" w:rsidRPr="0032538A">
        <w:rPr>
          <w:rFonts w:ascii="GHEA Mariam" w:hAnsi="GHEA Mariam"/>
          <w:bCs/>
          <w:iCs/>
          <w:sz w:val="24"/>
          <w:szCs w:val="24"/>
          <w:lang w:val="hy-AM"/>
        </w:rPr>
        <w:t>.</w:t>
      </w:r>
      <w:r w:rsidR="00D239FE" w:rsidRPr="0032538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bookmarkStart w:id="0" w:name="_Hlk98260136"/>
      <w:r w:rsidR="0032538A" w:rsidRPr="0032538A">
        <w:rPr>
          <w:rFonts w:ascii="GHEA Mariam" w:eastAsia="Times New Roman" w:hAnsi="GHEA Mariam"/>
          <w:sz w:val="24"/>
          <w:szCs w:val="24"/>
          <w:lang w:val="hy-AM" w:eastAsia="ru-RU"/>
        </w:rPr>
        <w:t>Սուրեն Աղաջանյանին</w:t>
      </w:r>
      <w:r w:rsidR="00D239FE" w:rsidRPr="0032538A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5D0664" w:rsidRPr="0032538A">
        <w:rPr>
          <w:rFonts w:ascii="GHEA Mariam" w:eastAsia="Times New Roman" w:hAnsi="GHEA Mariam"/>
          <w:sz w:val="24"/>
          <w:szCs w:val="24"/>
          <w:lang w:val="hy-AM" w:eastAsia="ru-RU"/>
        </w:rPr>
        <w:t xml:space="preserve">ՀՀ </w:t>
      </w:r>
      <w:r w:rsidR="005C5ACA" w:rsidRPr="005C5ACA">
        <w:rPr>
          <w:rFonts w:ascii="GHEA Mariam" w:eastAsia="Times New Roman" w:hAnsi="GHEA Mariam"/>
          <w:sz w:val="24"/>
          <w:szCs w:val="24"/>
          <w:lang w:val="hy-AM" w:eastAsia="ru-RU"/>
        </w:rPr>
        <w:t xml:space="preserve">նախկին </w:t>
      </w:r>
      <w:r w:rsidR="005D0664" w:rsidRPr="0032538A">
        <w:rPr>
          <w:rFonts w:ascii="GHEA Mariam" w:eastAsia="Times New Roman" w:hAnsi="GHEA Mariam"/>
          <w:sz w:val="24"/>
          <w:szCs w:val="24"/>
          <w:lang w:val="hy-AM" w:eastAsia="ru-RU"/>
        </w:rPr>
        <w:t xml:space="preserve">քրեական օրենսգրքի </w:t>
      </w:r>
      <w:r w:rsidR="0032538A" w:rsidRPr="0032538A">
        <w:rPr>
          <w:rFonts w:ascii="GHEA Mariam" w:eastAsia="Times New Roman" w:hAnsi="GHEA Mariam"/>
          <w:sz w:val="24"/>
          <w:szCs w:val="24"/>
          <w:lang w:val="hy-AM" w:eastAsia="ru-RU"/>
        </w:rPr>
        <w:t>258</w:t>
      </w:r>
      <w:r w:rsidR="0032538A" w:rsidRPr="0032538A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32538A" w:rsidRPr="0032538A">
        <w:rPr>
          <w:rFonts w:ascii="GHEA Mariam" w:eastAsia="Times New Roman" w:hAnsi="GHEA Mariam"/>
          <w:sz w:val="24"/>
          <w:szCs w:val="24"/>
          <w:lang w:val="hy-AM" w:eastAsia="ru-RU"/>
        </w:rPr>
        <w:t>2-</w:t>
      </w:r>
      <w:r w:rsidR="005D0664" w:rsidRPr="0032538A">
        <w:rPr>
          <w:rFonts w:ascii="GHEA Mariam" w:eastAsia="Times New Roman" w:hAnsi="GHEA Mariam"/>
          <w:sz w:val="24"/>
          <w:szCs w:val="24"/>
          <w:lang w:val="hy-AM" w:eastAsia="ru-RU"/>
        </w:rPr>
        <w:t xml:space="preserve">րդ հոդվածի </w:t>
      </w:r>
      <w:r w:rsidR="0032538A" w:rsidRPr="0032538A">
        <w:rPr>
          <w:rFonts w:ascii="GHEA Mariam" w:eastAsia="Times New Roman" w:hAnsi="GHEA Mariam"/>
          <w:sz w:val="24"/>
          <w:szCs w:val="24"/>
          <w:lang w:val="hy-AM" w:eastAsia="ru-RU"/>
        </w:rPr>
        <w:t>1-ին</w:t>
      </w:r>
      <w:r w:rsidR="005D0664" w:rsidRPr="0032538A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մաս</w:t>
      </w:r>
      <w:r w:rsidR="0032538A" w:rsidRPr="0032538A">
        <w:rPr>
          <w:rFonts w:ascii="GHEA Mariam" w:eastAsia="Times New Roman" w:hAnsi="GHEA Mariam"/>
          <w:sz w:val="24"/>
          <w:szCs w:val="24"/>
          <w:lang w:val="hy-AM" w:eastAsia="ru-RU"/>
        </w:rPr>
        <w:t>ով մեղադրանք է առաջադրվել</w:t>
      </w:r>
      <w:r w:rsidR="0085409B" w:rsidRPr="0032538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հետևյալ արարքի համար</w:t>
      </w:r>
      <w:r w:rsidR="00643C85" w:rsidRPr="0032538A">
        <w:rPr>
          <w:rFonts w:ascii="GHEA Mariam" w:hAnsi="GHEA Mariam"/>
          <w:bCs/>
          <w:iCs/>
          <w:sz w:val="24"/>
          <w:szCs w:val="24"/>
          <w:lang w:val="hy-AM"/>
        </w:rPr>
        <w:t>.</w:t>
      </w:r>
      <w:r w:rsidR="005D0664" w:rsidRPr="0032538A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D0664" w:rsidRPr="0032538A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«</w:t>
      </w:r>
      <w:r w:rsidR="00643C85" w:rsidRPr="0032538A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[Նա]</w:t>
      </w:r>
      <w:r w:rsidR="0085409B" w:rsidRPr="0032538A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, </w:t>
      </w:r>
      <w:r w:rsidR="0032538A" w:rsidRPr="0032538A">
        <w:rPr>
          <w:rFonts w:ascii="GHEA Mariam" w:hAnsi="GHEA Mariam" w:cs="Tahoma"/>
          <w:i/>
          <w:sz w:val="24"/>
          <w:szCs w:val="24"/>
          <w:lang w:val="hy-AM"/>
        </w:rPr>
        <w:t>2019</w:t>
      </w:r>
      <w:r w:rsidR="0032538A">
        <w:rPr>
          <w:rFonts w:ascii="GHEA Mariam" w:hAnsi="GHEA Mariam" w:cs="Tahoma"/>
          <w:i/>
          <w:sz w:val="24"/>
          <w:szCs w:val="24"/>
          <w:lang w:val="hy-AM"/>
        </w:rPr>
        <w:t xml:space="preserve"> թվականի</w:t>
      </w:r>
      <w:r w:rsidR="0032538A" w:rsidRPr="0032538A">
        <w:rPr>
          <w:rFonts w:ascii="GHEA Mariam" w:hAnsi="GHEA Mariam" w:cs="Tahoma"/>
          <w:i/>
          <w:sz w:val="24"/>
          <w:szCs w:val="24"/>
          <w:lang w:val="hy-AM"/>
        </w:rPr>
        <w:t xml:space="preserve"> դեկտեմբերի 01-ին` ժամը 13:15-ի սահմաններում, «Գետափ» ռեստորանային համալիրի բակում, կենդանու նկատմամբ դաժան վերաբերմունք դրսևորելու դիտավորությամբ, իրեն ամրակցված «ՏՕԶ-16» մոդելի Տ-2090 գործարանային համարի որսորդական ակոսափող հրազենով շան գլխի հատվածին կրակելու միջոցով ընդհատել է կենդանու` շան, կյանքը</w:t>
      </w:r>
      <w:r w:rsidR="0085409B" w:rsidRPr="0032538A">
        <w:rPr>
          <w:rFonts w:ascii="GHEA Mariam" w:hAnsi="GHEA Mariam"/>
          <w:i/>
          <w:sz w:val="24"/>
          <w:szCs w:val="24"/>
          <w:shd w:val="clear" w:color="auto" w:fill="FFFFFF"/>
          <w:lang w:val="hy-AM"/>
        </w:rPr>
        <w:t>»</w:t>
      </w:r>
      <w:r w:rsidR="005D0664" w:rsidRPr="0032538A">
        <w:rPr>
          <w:rStyle w:val="FootnoteReference"/>
          <w:rFonts w:ascii="GHEA Mariam" w:hAnsi="GHEA Mariam" w:cs="Sylfaen"/>
          <w:bCs/>
          <w:i/>
          <w:sz w:val="24"/>
          <w:szCs w:val="24"/>
          <w:lang w:val="af-ZA"/>
        </w:rPr>
        <w:footnoteReference w:id="2"/>
      </w:r>
      <w:r w:rsidR="005D0664" w:rsidRPr="0032538A">
        <w:rPr>
          <w:rFonts w:ascii="GHEA Mariam" w:hAnsi="GHEA Mariam" w:cs="Sylfaen"/>
          <w:bCs/>
          <w:i/>
          <w:sz w:val="24"/>
          <w:szCs w:val="24"/>
          <w:lang w:val="af-ZA"/>
        </w:rPr>
        <w:t>:</w:t>
      </w:r>
    </w:p>
    <w:bookmarkEnd w:id="0"/>
    <w:p w14:paraId="1F612648" w14:textId="68A0453F" w:rsidR="00FA1FF8" w:rsidRPr="00FA1FF8" w:rsidRDefault="00624E52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>
        <w:rPr>
          <w:rFonts w:ascii="GHEA Mariam" w:hAnsi="GHEA Mariam"/>
          <w:bCs/>
          <w:iCs/>
          <w:sz w:val="24"/>
          <w:szCs w:val="24"/>
          <w:lang w:val="hy-AM"/>
        </w:rPr>
        <w:t>9</w:t>
      </w:r>
      <w:r w:rsidR="005D0664" w:rsidRPr="00EF0DE2">
        <w:rPr>
          <w:rFonts w:ascii="GHEA Mariam" w:hAnsi="GHEA Mariam"/>
          <w:bCs/>
          <w:iCs/>
          <w:sz w:val="24"/>
          <w:szCs w:val="24"/>
          <w:lang w:val="hy-AM"/>
        </w:rPr>
        <w:t xml:space="preserve">. </w:t>
      </w:r>
      <w:r w:rsidR="00EF0DE2" w:rsidRPr="00EF0DE2">
        <w:rPr>
          <w:rFonts w:ascii="GHEA Mariam" w:eastAsia="Times New Roman" w:hAnsi="GHEA Mariam"/>
          <w:sz w:val="24"/>
          <w:szCs w:val="24"/>
          <w:lang w:val="hy-AM" w:eastAsia="ru-RU"/>
        </w:rPr>
        <w:t>Առաջին ատյանի դատարան</w:t>
      </w:r>
      <w:r>
        <w:rPr>
          <w:rFonts w:ascii="GHEA Mariam" w:eastAsia="Times New Roman" w:hAnsi="GHEA Mariam"/>
          <w:sz w:val="24"/>
          <w:szCs w:val="24"/>
          <w:lang w:val="hy-AM" w:eastAsia="ru-RU"/>
        </w:rPr>
        <w:t xml:space="preserve">ն իր դատական ակտում արձանագրել </w:t>
      </w:r>
      <w:r w:rsidR="00EF0DE2" w:rsidRPr="00EF0DE2">
        <w:rPr>
          <w:rFonts w:ascii="GHEA Mariam" w:hAnsi="GHEA Mariam"/>
          <w:sz w:val="24"/>
          <w:szCs w:val="24"/>
          <w:shd w:val="clear" w:color="auto" w:fill="FFFFFF"/>
          <w:lang w:val="hy-AM"/>
        </w:rPr>
        <w:t>է հետևյալը</w:t>
      </w:r>
      <w:r w:rsidR="005D0664" w:rsidRPr="00EF0DE2">
        <w:rPr>
          <w:rFonts w:ascii="GHEA Mariam" w:hAnsi="GHEA Mariam"/>
          <w:sz w:val="24"/>
          <w:szCs w:val="24"/>
          <w:lang w:val="hy-AM"/>
        </w:rPr>
        <w:t xml:space="preserve">. </w:t>
      </w:r>
      <w:r w:rsidR="005D0664" w:rsidRPr="00EF0DE2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="00FA1FF8" w:rsidRPr="00FA1FF8">
        <w:rPr>
          <w:rFonts w:ascii="GHEA Mariam" w:hAnsi="GHEA Mariam"/>
          <w:i/>
          <w:iCs/>
          <w:sz w:val="24"/>
          <w:szCs w:val="24"/>
          <w:lang w:val="hy-AM"/>
        </w:rPr>
        <w:t xml:space="preserve">(…) Գործի դատաքննությամբ դատարանը հաստատված համարեց այն փաստը, </w:t>
      </w:r>
      <w:r w:rsidR="004A51A6">
        <w:rPr>
          <w:rFonts w:ascii="GHEA Mariam" w:hAnsi="GHEA Mariam"/>
          <w:i/>
          <w:iCs/>
          <w:sz w:val="24"/>
          <w:szCs w:val="24"/>
          <w:lang w:val="hy-AM"/>
        </w:rPr>
        <w:t xml:space="preserve">որ </w:t>
      </w:r>
      <w:r w:rsidR="00FA1FF8" w:rsidRPr="00FA1FF8">
        <w:rPr>
          <w:rFonts w:ascii="GHEA Mariam" w:hAnsi="GHEA Mariam"/>
          <w:i/>
          <w:iCs/>
          <w:sz w:val="24"/>
          <w:szCs w:val="24"/>
          <w:lang w:val="hy-AM"/>
        </w:rPr>
        <w:t>ամբաստանյալ Սուրեն Հայկի Աղաջանյանը հանդիսանում է «Գետափ» ռեստորանային համալիրի հիմնադիրը և սեփականատերը: Համալիրի տարածքում նա պահել է բազմաթիվ կենդանիներ: 2019 թվականի դեկտեմբերի 1-ին համալիրի աշխատակիցներից մեկը` Անժելա Մուկուչյանը, Ս.Աղաջանյանին հայտնել է, որ շներից մեկը կատաղած է և հարձակվել է իր վրա: Նույն օրը` ժամը 13:15-ի սահմաններում, Սուրեն Աղաջանյանը համալիրի բակում, իրեն ամրակցված «ՏՕԶ-16» մոդելի Տ-2090 գործարանային համարի որսորդական ակոսափող հրազենով կրակել է շան գլխին:</w:t>
      </w:r>
    </w:p>
    <w:p w14:paraId="6D064EB4" w14:textId="1A5569A8" w:rsidR="00FA1FF8" w:rsidRPr="00FA1FF8" w:rsidRDefault="00FA1FF8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FA1FF8">
        <w:rPr>
          <w:rFonts w:ascii="GHEA Mariam" w:hAnsi="GHEA Mariam"/>
          <w:i/>
          <w:iCs/>
          <w:sz w:val="24"/>
          <w:szCs w:val="24"/>
          <w:lang w:val="hy-AM"/>
        </w:rPr>
        <w:t xml:space="preserve">Կատարած արարքի համար Սուրեն Հայկի Աղաջանյանին մեղադրանք է առաջադրվել ՀՀ քրեական օրենսգրքի 258.2 հոդվածի 1-ին մասով, որում նա իրեն մեղավոր չճանաչեց և ցուցմունք տվեց այն մասին, որ շատ կենդանասեր է, իր ռեստորանային համալիրի տարածքում ունի կատուներ, շներ, ձիեր: Շներից մեկը նոյեմբերի վերջին իրեն տարօրինակ է պահել: Հարձակվել է և՛ աշխատողների, և՛ հաճախորդների վրա: Շան արտաքինը փոխված է եղել: Լայն բացված աչքերով է նայել, ատամները` բացած: Քաղաքապետարան է դիմել և իրեն ասել են, որ անասնաբույժի դիմի: Դիմել է անասնաբույժ Թաթուլ Թովմասյանին: Նկարագրել է շան արտաքինը: Այդ շունն իր սիրած շներից է եղել և մոտ 2 տարի իր տարածքում է բնակվել: Անասնաբույժն ասել է, որ կգա կնայի շանը, քանի որ հնարավոր է, որ շունը </w:t>
      </w:r>
      <w:r w:rsidRPr="00FA1FF8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կատաղած լինի: Նոյեմբերի 30-ին Թաթուլ</w:t>
      </w:r>
      <w:r w:rsidR="004A51A6">
        <w:rPr>
          <w:rFonts w:ascii="GHEA Mariam" w:hAnsi="GHEA Mariam"/>
          <w:i/>
          <w:iCs/>
          <w:sz w:val="24"/>
          <w:szCs w:val="24"/>
          <w:lang w:val="hy-AM"/>
        </w:rPr>
        <w:t>ը</w:t>
      </w:r>
      <w:r w:rsidRPr="00FA1FF8">
        <w:rPr>
          <w:rFonts w:ascii="GHEA Mariam" w:hAnsi="GHEA Mariam"/>
          <w:i/>
          <w:iCs/>
          <w:sz w:val="24"/>
          <w:szCs w:val="24"/>
          <w:lang w:val="hy-AM"/>
        </w:rPr>
        <w:t xml:space="preserve"> եկել է, որ շանը նայի, սակա</w:t>
      </w:r>
      <w:r w:rsidR="004A51A6">
        <w:rPr>
          <w:rFonts w:ascii="GHEA Mariam" w:hAnsi="GHEA Mariam"/>
          <w:i/>
          <w:iCs/>
          <w:sz w:val="24"/>
          <w:szCs w:val="24"/>
          <w:lang w:val="hy-AM"/>
        </w:rPr>
        <w:t>յ</w:t>
      </w:r>
      <w:r w:rsidRPr="00FA1FF8">
        <w:rPr>
          <w:rFonts w:ascii="GHEA Mariam" w:hAnsi="GHEA Mariam"/>
          <w:i/>
          <w:iCs/>
          <w:sz w:val="24"/>
          <w:szCs w:val="24"/>
          <w:lang w:val="hy-AM"/>
        </w:rPr>
        <w:t>ն չեն գտել: Անասնաբույժը գնացել է և զգուշացրել, որ շունը վտանգավոր է աշխատողների և հանգստացողների համար. երբ շանը գտնեն` անպայման մեկուսացնեն: Հաջորդ օրը` դեկտեմբերի 1-ին, մատուցողը եկել է, ասել, որ շունը հարձակվել է իր վրա և հազիվ է սկուտեղով պաշտպանվել: Ասել է, որ երեկ էլ հարձակվել է հաճախորդների վրա: Մատուցողին ասել է, որ գնա հանգստանա, քանի որ դողում էր: Մոտեցել է, որ բռնի շանը, իր վրա էլ է հարձակվել: Իր աշխատողներին ասել է, որ բռնեն շանը, որ հաճախորդներին հանկարծ չվնասի: (…)</w:t>
      </w:r>
    </w:p>
    <w:p w14:paraId="26063239" w14:textId="77777777" w:rsidR="00FA1FF8" w:rsidRPr="00FA1FF8" w:rsidRDefault="00FA1FF8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FA1FF8">
        <w:rPr>
          <w:rFonts w:ascii="GHEA Mariam" w:hAnsi="GHEA Mariam"/>
          <w:i/>
          <w:iCs/>
          <w:sz w:val="24"/>
          <w:szCs w:val="24"/>
          <w:lang w:val="hy-AM"/>
        </w:rPr>
        <w:t>Շունը Մուկուչյան Գեղամի վրա է հարձակվել, իր աշխատողի վրա է հարձակվել, երեխայի վրա է հարձակվել: Վտանգ է եղել, այդ պատճառով էլ ինքը քաղաքապետին է դիմել: Շան բերանից փսլիք էր թափվում: (…) Չի կարող ասել, թե իր կրակոցից կարող էր շունն սպանվել, թե ոչ: (…) Շանն սպանելու, տանջամահ անելու մտադրություն չի ունեցել: Եթե այդպիսի միտք ունենար` գիշերը կսպաներ: (…)։</w:t>
      </w:r>
    </w:p>
    <w:p w14:paraId="56C17EA9" w14:textId="77777777" w:rsidR="00FA1FF8" w:rsidRPr="00FA1FF8" w:rsidRDefault="00FA1FF8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FA1FF8">
        <w:rPr>
          <w:rFonts w:ascii="GHEA Mariam" w:hAnsi="GHEA Mariam"/>
          <w:i/>
          <w:iCs/>
          <w:sz w:val="24"/>
          <w:szCs w:val="24"/>
          <w:lang w:val="hy-AM"/>
        </w:rPr>
        <w:t xml:space="preserve">Գործով վկա Անժելա Անուշավանի Մուկուչյանի ցուցմունքով, այն մասին, որ աշխատում է «Գետափ» ռեստորանային համալիրում` որպես սպասք հավաքող: Ռեստորանային համալիրի տարածքում կան շներ, որոնք պահվում են տնօրինության կողմից: Դեպքից օրեր առաջ սև ու սպիտակ գլխով շունը, որը նույնպես ռեստորանային համալիրի շներից է եղել, ագրեսիվ էր պահում իրեն և մի քանի անգամ հարձակվել է իր վրա: Այս ամենի մասին մի քանի անգամ հայտնել է Սուրիկ Աղաջանյանին: Այդ շունն իրեն միշտ նորմալ է պահել, սակայն վերջին օրերին սկսել է իրեն վատ պահել: (…) Շունը նստել էր սենյակներից մեկի դռան մոտ, սենյակի մոտով անցնելու ժամանակ կրկին մռնչացել է և փորձել հարձակվել, ոտքով խփել է, որից նա ավելի է ագրեսիվացել ու հարձակվել իր վրա: Ինքը վախից մտել է սենյակ ու բարձր գոռացել: Սուրիկ Աղաջանյանը մոտեցել է իրեն և հարցրել, թե ինչ է պատահել, իսկ ինքը կրկին գանգատվել է, որ շունը հարձակվել է իր վրա: Վախեցած` վազելով դուրս է եկել սենյակից ու գնացել խոհանոց: Վախից սկսել է դողալ, ճնշումը բարձրացել է (…)։ </w:t>
      </w:r>
    </w:p>
    <w:p w14:paraId="5824FDF2" w14:textId="77777777" w:rsidR="00FA1FF8" w:rsidRPr="00FA1FF8" w:rsidRDefault="00FA1FF8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FA1FF8">
        <w:rPr>
          <w:rFonts w:ascii="GHEA Mariam" w:hAnsi="GHEA Mariam"/>
          <w:i/>
          <w:iCs/>
          <w:sz w:val="24"/>
          <w:szCs w:val="24"/>
          <w:lang w:val="hy-AM"/>
        </w:rPr>
        <w:t xml:space="preserve">Գործով վկա Կարեն Վարդանյանը ցուցմունք է տվել այն մասին, որ աշխատում է «Գետափ» ռեստորանային համալիրում` որպես տնտեսվար: 2019 թվականի </w:t>
      </w:r>
      <w:r w:rsidRPr="00FA1FF8">
        <w:rPr>
          <w:rFonts w:ascii="GHEA Mariam" w:hAnsi="GHEA Mariam"/>
          <w:i/>
          <w:iCs/>
          <w:sz w:val="24"/>
          <w:szCs w:val="24"/>
          <w:lang w:val="hy-AM"/>
        </w:rPr>
        <w:lastRenderedPageBreak/>
        <w:t>դեկտեմբերի 1-ին գտնվել է «Գետափ» ռեստորանային համալիրում, որ լամպ փոխի: Իրենց ռեստորանի տարածքում բնակվող շունը հարձակվել է իր վրա, շան բերանից փրփուր թափվելիս է եղել: Ինքն անմիջապես տեղյակ է պահել Սուրեն Աղաջանյանին, որ շունն ագրեսիվ վարքագիծ է դրսևորում: Այդ շունը, բացի իրենից, այլ աշխատողների վրա էլ է հարձակվել, իսկ աշխատողներից իմացել է, որ հարձակվել է հարսանիք եկած երեխաների վրա: Սուրեն Աղաջանյանն ասել է, որ տեղյակ կպահի անասնաբույժին (…):</w:t>
      </w:r>
    </w:p>
    <w:p w14:paraId="46A1AA73" w14:textId="1E2F23FA" w:rsidR="00FA1FF8" w:rsidRDefault="00FA1FF8" w:rsidP="00FA1FF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/>
          <w:i/>
          <w:iCs/>
          <w:sz w:val="24"/>
          <w:szCs w:val="24"/>
          <w:lang w:val="hy-AM"/>
        </w:rPr>
      </w:pPr>
      <w:r w:rsidRPr="00FA1FF8">
        <w:rPr>
          <w:rFonts w:ascii="GHEA Mariam" w:hAnsi="GHEA Mariam"/>
          <w:i/>
          <w:iCs/>
          <w:sz w:val="24"/>
          <w:szCs w:val="24"/>
          <w:lang w:val="hy-AM"/>
        </w:rPr>
        <w:t>Գործով վկա Թաթուլ Թովմասյանը ցուցմունք է տվել այն մասին, որ աշխատում է Դիլիջան ազգային պարկում` որպես ազնվացեղ եղջերուների բազմացման կենտրոնի ղեկավար: Ճանաչում է գործով ամբաստանյալին և նրա հետ բարեկամություն, թշնամություն չունի: 2019 թվականի նոյեմբերի վերջին Սուրեն Աղաջանյանը զանգահարել է իրեն և ասել, որ մի շուն կա, որն իրեն տարօրինակ է պահում: Ամբաստանյալը հայտնել է, որ շան աչքերը չռված են, բերանից փսլիք է հոսում և իրեն ագրեսիվ է դրսևորում: Ինքը հայտնել է, որ հնարավոր է` շունը կատաղած լինի, քանի որ նշված հատկանիշները բնորոշ են կատաղած շներին: Գնացել է, որ տեսնի շանը, սակայն շանը չեն գտել: Ինքը զգուշացրել է Սուրեն Աղաջանյանին, որ երբ շունը հայտնվի` նրան մեկուսացնեն և 10-օրյա հսկողության տակ վերցնեն: Ինքը բացատրել է, որ կատաղած շան կծածը մարդու համար վտանգավոր է, նույնիսկ` մահացու (…)։</w:t>
      </w:r>
    </w:p>
    <w:p w14:paraId="6650EC30" w14:textId="4A414FDD" w:rsidR="00EF0DE2" w:rsidRPr="00EF0DE2" w:rsidRDefault="005D0664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/>
          <w:bCs/>
          <w:i/>
          <w:iCs/>
          <w:sz w:val="24"/>
          <w:szCs w:val="24"/>
          <w:lang w:val="hy-AM"/>
        </w:rPr>
        <w:t xml:space="preserve">(...) </w:t>
      </w:r>
      <w:r w:rsidR="00EF0DE2" w:rsidRPr="00EF0DE2">
        <w:rPr>
          <w:rFonts w:ascii="GHEA Mariam" w:hAnsi="GHEA Mariam" w:cs="Tahoma"/>
          <w:i/>
          <w:iCs/>
          <w:sz w:val="24"/>
          <w:szCs w:val="24"/>
          <w:lang w:val="hy-AM"/>
        </w:rPr>
        <w:t>ՀՀ</w:t>
      </w:r>
      <w:r w:rsidR="005C5ACA" w:rsidRPr="005C5ACA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  <w:r w:rsidR="00EF0DE2" w:rsidRPr="00EF0DE2">
        <w:rPr>
          <w:rFonts w:ascii="GHEA Mariam" w:hAnsi="GHEA Mariam" w:cs="Tahoma"/>
          <w:i/>
          <w:iCs/>
          <w:sz w:val="24"/>
          <w:szCs w:val="24"/>
          <w:lang w:val="hy-AM"/>
        </w:rPr>
        <w:t>քրեական օրենսգրքի 258.2 հոդվածի 1-ին մասը պատիժ է նախատեսում կենդանու նկատմամբ դաժան վերաբերմունքի, այն է՝ կենդանու կյանքի ընդհատումը խեղդելու, կախելու, մասնատելու, ուժեղ հարվածելու, մտրակելու, հրազենով կրակելու, թունավորելու կամ այնպիսի նյութ ներարկելու միջոցով, որ հանգեցնում է դաժան կամ ցավոտ մահվան, ողջ վիճակում կենդանուն մաշկահատելու, անդամահատելու, կրակը նետելու, բարձրությունից կամ փոխադրամիջոցներից նետելու, կենդանիների մարտեր կազմակերպելու և իրականացնելու, ինչպես նաև կենդանիների նկատմամբ սահմանված կարգի խախտմամբ գիտաուսումնական փորձարկումներ կատարելու և այլ դաժան վերաբերմունքի համար:</w:t>
      </w:r>
    </w:p>
    <w:p w14:paraId="331FB83D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lastRenderedPageBreak/>
        <w:t>Նշված հոդվածում օրենսդիրը կենդանու նկատմամբ դաժան վերաբերմունք ասելով` այլ արարքների շարքում, նկատի է ունեցել նաև կենդանու կյանքի ընդհատումը մի շարք եղանակներով, այդ թվում` հրազենով կրակելու միջոցով, որը հանգեցնում է դաժան կամ ցավոտ մահվան:</w:t>
      </w:r>
    </w:p>
    <w:p w14:paraId="08E99F7E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Սույն գործով ամբաստանյալ Սուրեն Աղաջանյանին մեղադրանք է առաջադրվել «Գետափ» ռեստորանային համալիրի բակում կենդանու նկատմամբ դաժան վերաբերմունք դրսևորելու դիտավորությամբ` իրեն ամրակցված «ՏՕԶ-16» մոդելի Տ-2090 գործարանային համարի որսորդական ակոսափող հրազենով, շան գլխի հատվածին կրակելու միջոցով, կենդանու կյանքն ընդհատելու համար:</w:t>
      </w:r>
    </w:p>
    <w:p w14:paraId="4A9E4CCA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Համաձայն քրեական օրենսգրքի տվյալ հոդվածի բովանդակության` քրեական պատասխանատվությունը կարող է վրա հասնել այն դեպքում, եթե կատարված գործողությունները հանգեցնում են կենդանու դաժան կամ ցավոտ մահվան: Մեղադրանքում դաժան կամ ցավոտ մահվան հանգեցնելու մասին խոսք անգամ չկա:</w:t>
      </w:r>
    </w:p>
    <w:p w14:paraId="2D4032C8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Տվյալ դեպքում, ենթադրաբար, կենդանու մահը վրա է հասել անմիջապես` հրացանից շան գլխին արձակված մեկ կրակոցով: Այդ մասին են վկայում թե գործի տվյալները, թե «Գետափ» ռեստորանային համալիրից առգրավված տեսանկարահանում կատարող տեսախցիկների հիշողության կրիչի 9 վայրկյան տևողությամբ տեսագրությունը: Վարույթ իրականացնող մարմինը որևէ ապացույց չի ներկայացրել այն մասին, որ տվյալ կրակոցը կենդանու համար եղել է դաժան կամ ցավոտ մահվան պատճառ:</w:t>
      </w:r>
    </w:p>
    <w:p w14:paraId="315FC8FF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>Դեպքին ականատես անձանցից որևէ մեկը կենդանուն տանջվելիս չի տեսել: Դեպքի վայրից չի առգրավվել շան մարմինը, որևէ հարցի կապակցությամբ փորձաքննություն չի նշանակվել: Պարզված չեն կենդանու մահվան պատճառը և հանգամանքները: Դեպքի վայրի զննության արձանագրությամբ ընդամենը նշված է, որ շան գլխի հատվածում առկա է հրազենային կրակոցից առաջացած անցք: Չի նշվել գլխի վրա հրազենից առաջացած անցքի տեղակայումը, վնասվածքի չափերը, չկան արյան հետքերի վերաբերյալ տվյալներ:</w:t>
      </w:r>
    </w:p>
    <w:p w14:paraId="66D39F40" w14:textId="77777777" w:rsidR="00EF0DE2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Գործով վկա Կարեն Վարդանյանը և ամբաստանյալ Սուրեն Աղաջանյանը դատաքննությամբ հայտնեցին, որ դեպքից հետո տարածքում տեսել են շանը և համոզված չեն, որ այն սատկել է: Սուրեն Աղաջանյանը նշեց նաև, որ համոզված չէ, </w:t>
      </w: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lastRenderedPageBreak/>
        <w:t>որ դեպքի վայրի զննությամբ առկա լուսանկարում պատկերվածը նույն շունն է, որի ուղղությամբ կրակել է, քանի որ դեպքից անմիջապես հետո իր կարգադրությամբ ռեստորանի աշխատակիցները շանը հեռացրել են տարածքից: Դեպքի վայրի արձանագրությունը կազմելու ընթացքում ոստիկանության աշխատակիցների ձեռքին ֆոտոապարատ չի տեսել և իրեն չեն ասել, որ լուսանկարում են:</w:t>
      </w:r>
    </w:p>
    <w:p w14:paraId="65D66F03" w14:textId="7B1B7139" w:rsidR="005D0664" w:rsidRPr="00EF0DE2" w:rsidRDefault="00EF0DE2" w:rsidP="008A1BCC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Sylfaen"/>
          <w:bCs/>
          <w:i/>
          <w:iCs/>
          <w:sz w:val="24"/>
          <w:szCs w:val="24"/>
          <w:lang w:val="af-ZA"/>
        </w:rPr>
      </w:pPr>
      <w:r w:rsidRPr="00EF0DE2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Վերը նշված պատճառաբանություններով դատարանը գտավ, որ ապացուցված չէ այն փաստը, որ ամբաստանյալը կատարել է իրեն մեղսագրվող արարքը` կենդանուն դաժան կան ցավոտ մահ պատճառելը </w:t>
      </w:r>
      <w:r w:rsidR="003B6362" w:rsidRPr="00EF0DE2">
        <w:rPr>
          <w:rFonts w:ascii="GHEA Mariam" w:hAnsi="GHEA Mariam"/>
          <w:bCs/>
          <w:i/>
          <w:iCs/>
          <w:sz w:val="24"/>
          <w:szCs w:val="24"/>
          <w:lang w:val="hy-AM"/>
        </w:rPr>
        <w:t>(...)</w:t>
      </w:r>
      <w:r w:rsidR="005D0664" w:rsidRPr="00EF0DE2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="005D0664" w:rsidRPr="00EF0DE2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3"/>
      </w:r>
      <w:r w:rsidR="005D0664" w:rsidRPr="00EF0DE2">
        <w:rPr>
          <w:rFonts w:ascii="GHEA Mariam" w:hAnsi="GHEA Mariam" w:cs="Times Armenian"/>
          <w:i/>
          <w:iCs/>
          <w:sz w:val="24"/>
          <w:szCs w:val="24"/>
          <w:lang w:val="hy-AM"/>
        </w:rPr>
        <w:t>։</w:t>
      </w:r>
    </w:p>
    <w:p w14:paraId="706B90BD" w14:textId="64391C35" w:rsidR="00FA258F" w:rsidRPr="00FA258F" w:rsidRDefault="00E05518" w:rsidP="008A1BCC">
      <w:pPr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1</w:t>
      </w:r>
      <w:r w:rsidR="006E1615">
        <w:rPr>
          <w:rFonts w:ascii="GHEA Mariam" w:hAnsi="GHEA Mariam" w:cs="Sylfaen"/>
          <w:sz w:val="24"/>
          <w:szCs w:val="24"/>
          <w:lang w:val="hy-AM"/>
        </w:rPr>
        <w:t>0</w:t>
      </w:r>
      <w:r w:rsidR="005D0664" w:rsidRPr="0085409B">
        <w:rPr>
          <w:rFonts w:ascii="GHEA Mariam" w:hAnsi="GHEA Mariam" w:cs="Sylfaen"/>
          <w:sz w:val="24"/>
          <w:szCs w:val="24"/>
          <w:lang w:val="hy-AM"/>
        </w:rPr>
        <w:t xml:space="preserve">. </w:t>
      </w:r>
      <w:r w:rsidR="005D0664" w:rsidRPr="0085409B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Վերաքննիչ դատարանը, բեկանելով Առաջին ատյանի դատարանի դատավճիռը</w:t>
      </w:r>
      <w:r w:rsidR="006E1615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,</w:t>
      </w:r>
      <w:r w:rsidR="00FA258F" w:rsidRPr="00FA258F">
        <w:rPr>
          <w:rFonts w:ascii="GHEA Mariam" w:eastAsia="GHEA Mariam" w:hAnsi="GHEA Mariam" w:cs="GHEA Mariam"/>
          <w:sz w:val="24"/>
          <w:szCs w:val="24"/>
          <w:u w:color="0D0D0D"/>
          <w:lang w:val="af-ZA"/>
        </w:rPr>
        <w:t xml:space="preserve"> </w:t>
      </w:r>
      <w:r w:rsidR="005D0664" w:rsidRPr="0085409B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արձանագրել է հետևյալը</w:t>
      </w:r>
      <w:r w:rsidR="005D0664" w:rsidRPr="0085409B">
        <w:rPr>
          <w:rFonts w:ascii="GHEA Mariam" w:eastAsia="GHEA Mariam" w:hAnsi="GHEA Mariam" w:cs="GHEA Mariam"/>
          <w:i/>
          <w:sz w:val="24"/>
          <w:szCs w:val="24"/>
          <w:u w:color="0D0D0D"/>
          <w:lang w:val="hy-AM"/>
        </w:rPr>
        <w:t xml:space="preserve">. </w:t>
      </w:r>
      <w:r w:rsidR="005D0664" w:rsidRPr="0085409B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="005D0664" w:rsidRPr="0085409B">
        <w:rPr>
          <w:rFonts w:ascii="GHEA Mariam" w:hAnsi="GHEA Mariam"/>
          <w:bCs/>
          <w:i/>
          <w:iCs/>
          <w:sz w:val="24"/>
          <w:szCs w:val="24"/>
          <w:lang w:val="hy-AM"/>
        </w:rPr>
        <w:t>(...)</w:t>
      </w:r>
      <w:r w:rsidR="00264DE9" w:rsidRPr="0085409B">
        <w:rPr>
          <w:rFonts w:ascii="GHEA Mariam" w:hAnsi="GHEA Mariam"/>
          <w:bCs/>
          <w:i/>
          <w:iCs/>
          <w:sz w:val="24"/>
          <w:szCs w:val="24"/>
          <w:lang w:val="hy-AM"/>
        </w:rPr>
        <w:t xml:space="preserve"> </w:t>
      </w:r>
      <w:r w:rsidR="00FA258F" w:rsidRPr="00FA258F">
        <w:rPr>
          <w:rFonts w:ascii="GHEA Mariam" w:hAnsi="GHEA Mariam" w:cs="Tahoma"/>
          <w:i/>
          <w:iCs/>
          <w:sz w:val="24"/>
          <w:szCs w:val="24"/>
          <w:lang w:val="hy-AM"/>
        </w:rPr>
        <w:t>Վերաքննիչ դատարանը հարկ է համարում նկատել, որ.</w:t>
      </w:r>
    </w:p>
    <w:p w14:paraId="6CAFB8D8" w14:textId="5BE4153B" w:rsidR="00FA258F" w:rsidRPr="00FA258F" w:rsidRDefault="00FA258F" w:rsidP="008A1BCC">
      <w:pPr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t>ՀՀ</w:t>
      </w:r>
      <w:r w:rsidR="005C5ACA" w:rsidRPr="005C5ACA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t>քրեական օրենսգրքի 258.2 հոդվածի 1-ին մասի համաձայն՝</w:t>
      </w: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br/>
        <w:t>«Կենդանու նկատմամբ դաժան վերաբերմունքը, այն է՝ կենդանու կյանքի ընդհատումը խեղդելու, կախելու, մասնատելու, ուժեղ հարվածելու, մտրակելու, հրազենով կրակելու, թունավորելու կամ այնպիսի նյութ ներարկելու միջոցով, որ հանգեցնում է դաժան կամ ցավոտ մահվան, ողջ վիճակում կենդանուն մաշկահատելը, անդամահատելը, կրակը նետելը, բարձրությունից կամ փոխադրամիջոցներից նետելը, կենդանիների մարտեր կազմակերպելը և իրականացնելը, ինչպես նաև կենդանիների նկատմամբ սահմանված կարգի խախտմամբ գիտաուսումնական փորձարկումներ կատարելը և այլ դաժան վերաբերմունքը՝ պատժվում է (...)»:</w:t>
      </w:r>
    </w:p>
    <w:p w14:paraId="301A84F6" w14:textId="4A64F5CC" w:rsidR="00FA258F" w:rsidRPr="00FA258F" w:rsidRDefault="00FA258F" w:rsidP="008A1BCC">
      <w:pPr>
        <w:spacing w:line="360" w:lineRule="auto"/>
        <w:ind w:firstLine="567"/>
        <w:contextualSpacing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t>Վերը նշված հոդվածի դիսպոզիցիայի ձևակերպումից ակնհայտ է, որ հրազենով կենդանուն կրակելու դեպքում նրա կյանքի ընդհատումն արդեն բավարար է արարքը ՀՀ</w:t>
      </w:r>
      <w:r w:rsidR="005C5ACA" w:rsidRPr="005C5ACA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քրեական օրենսգրքի 258.2 հոդվածով որակելու համար, իսկ «որ հանգեցնում է դաժան կամ ցավոտ մահվան» ձևակերպումը վերաբերվում է միայն թունավորելու կամ այնպիսի նյութ ներարկելու միջոցով ձևակերպմանը: Օրենսդիրը նախատեսել է կոնկրետացված դեպքեր, որոնց պայմաններում առկա է կենդանու նկատմամբ դաժան վերաբերմունքը, իսկ թունավոր նյութ ներարկելու դեպքը՝ որպես առանձին </w:t>
      </w: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lastRenderedPageBreak/>
        <w:t>դեպք նախատեսվում է և նշվում, որ այս դեպքում պետք է հիմնավորվի կենդանու մահը վրա հասնելու դաժանությունն ու ցավոտ լինելը:</w:t>
      </w:r>
    </w:p>
    <w:p w14:paraId="49ED8926" w14:textId="29C7FCF5" w:rsidR="005D0664" w:rsidRPr="00C272C6" w:rsidRDefault="00FA258F" w:rsidP="008A1BCC">
      <w:pPr>
        <w:spacing w:line="360" w:lineRule="auto"/>
        <w:ind w:firstLine="567"/>
        <w:contextualSpacing/>
        <w:jc w:val="both"/>
        <w:rPr>
          <w:rFonts w:ascii="GHEA Mariam" w:hAnsi="GHEA Mariam"/>
          <w:bCs/>
          <w:i/>
          <w:iCs/>
          <w:sz w:val="24"/>
          <w:szCs w:val="24"/>
          <w:lang w:val="hy-AM"/>
        </w:rPr>
      </w:pPr>
      <w:r w:rsidRPr="00FA258F">
        <w:rPr>
          <w:rFonts w:ascii="GHEA Mariam" w:hAnsi="GHEA Mariam" w:cs="Tahoma"/>
          <w:i/>
          <w:iCs/>
          <w:sz w:val="24"/>
          <w:szCs w:val="24"/>
          <w:lang w:val="hy-AM"/>
        </w:rPr>
        <w:t>Կենդանու կյանքի ընդհատումը խեղդելու, կախելու, մասնատելու, ուժեղ հարվածելու, մտրակելու, հրազենով կրակելու դեպքերում անհնար է դրանք չհամարել ցավոտ կամ դաժան: Անհնար է պատկերացնել մի իրավիճակ, երբ կենդանին հրազենով կրակվի, կյանքը ընդհատվի ու կենդանին չզգա ցավ</w:t>
      </w:r>
      <w:r w:rsidR="00C272C6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  <w:r w:rsidR="00EE54E2" w:rsidRPr="00FA258F">
        <w:rPr>
          <w:rFonts w:ascii="GHEA Mariam" w:hAnsi="GHEA Mariam"/>
          <w:bCs/>
          <w:i/>
          <w:iCs/>
          <w:sz w:val="24"/>
          <w:szCs w:val="24"/>
          <w:lang w:val="hy-AM"/>
        </w:rPr>
        <w:t>(...)</w:t>
      </w:r>
      <w:r w:rsidR="005D0664" w:rsidRPr="00FA258F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="005D0664" w:rsidRPr="00FA258F">
        <w:rPr>
          <w:rStyle w:val="FootnoteReference"/>
          <w:rFonts w:ascii="GHEA Mariam" w:hAnsi="GHEA Mariam"/>
          <w:i/>
          <w:iCs/>
          <w:sz w:val="24"/>
          <w:szCs w:val="24"/>
          <w:lang w:val="hy-AM"/>
        </w:rPr>
        <w:footnoteReference w:id="4"/>
      </w:r>
      <w:r w:rsidR="005D0664" w:rsidRPr="00FA258F">
        <w:rPr>
          <w:rFonts w:ascii="GHEA Mariam" w:hAnsi="GHEA Mariam" w:cs="Times Armenian"/>
          <w:i/>
          <w:iCs/>
          <w:sz w:val="24"/>
          <w:szCs w:val="24"/>
          <w:lang w:val="hy-AM"/>
        </w:rPr>
        <w:t>։</w:t>
      </w:r>
    </w:p>
    <w:p w14:paraId="23F79A74" w14:textId="77777777" w:rsidR="009E6D45" w:rsidRPr="002D5862" w:rsidRDefault="009E6D45" w:rsidP="009B294E">
      <w:pPr>
        <w:spacing w:line="360" w:lineRule="auto"/>
        <w:ind w:left="-360" w:right="-140"/>
        <w:jc w:val="both"/>
        <w:rPr>
          <w:rFonts w:ascii="GHEA Mariam" w:hAnsi="GHEA Mariam"/>
          <w:iCs/>
          <w:sz w:val="24"/>
          <w:szCs w:val="24"/>
          <w:lang w:val="hy-AM"/>
        </w:rPr>
      </w:pPr>
    </w:p>
    <w:p w14:paraId="05A361BC" w14:textId="77777777" w:rsidR="005D0664" w:rsidRPr="00996A46" w:rsidRDefault="005D0664" w:rsidP="008A1BCC">
      <w:pPr>
        <w:spacing w:line="360" w:lineRule="auto"/>
        <w:ind w:firstLine="567"/>
        <w:contextualSpacing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</w:pP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Վճռաբեկ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դատարանի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պատճառաբանությունները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և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եզրահանգումը</w:t>
      </w:r>
      <w:r w:rsidRPr="00996A46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59613EE1" w14:textId="576F3799" w:rsidR="00BF216A" w:rsidRPr="00E622B0" w:rsidRDefault="00114BAB" w:rsidP="008A1BCC">
      <w:pPr>
        <w:pStyle w:val="BodyTextIndent"/>
        <w:spacing w:line="360" w:lineRule="auto"/>
        <w:ind w:firstLine="567"/>
        <w:contextualSpacing/>
        <w:rPr>
          <w:rFonts w:ascii="GHEA Mariam" w:hAnsi="GHEA Mariam"/>
          <w:lang w:val="hy-AM"/>
        </w:rPr>
      </w:pPr>
      <w:r w:rsidRPr="00114BAB">
        <w:rPr>
          <w:rFonts w:ascii="GHEA Mariam" w:hAnsi="GHEA Mariam"/>
          <w:lang w:val="fr-FR"/>
        </w:rPr>
        <w:t>1</w:t>
      </w:r>
      <w:r w:rsidR="00E622B0">
        <w:rPr>
          <w:rFonts w:ascii="GHEA Mariam" w:hAnsi="GHEA Mariam"/>
          <w:lang w:val="hy-AM"/>
        </w:rPr>
        <w:t>1</w:t>
      </w:r>
      <w:r w:rsidR="005D0664" w:rsidRPr="00F930C7">
        <w:rPr>
          <w:rFonts w:ascii="GHEA Mariam" w:hAnsi="GHEA Mariam"/>
          <w:lang w:val="fr-FR"/>
        </w:rPr>
        <w:t xml:space="preserve">. </w:t>
      </w:r>
      <w:r w:rsidR="005D0664" w:rsidRPr="00F930C7">
        <w:rPr>
          <w:rFonts w:ascii="GHEA Mariam" w:hAnsi="GHEA Mariam"/>
          <w:lang w:val="af-ZA"/>
        </w:rPr>
        <w:t>Սույն գործով Վճռաբեկ դատարանի առջև բարձրացված իրավական հարցը հետևյալն է.</w:t>
      </w:r>
      <w:r w:rsidR="00BF216A">
        <w:rPr>
          <w:rFonts w:ascii="GHEA Mariam" w:hAnsi="GHEA Mariam"/>
          <w:lang w:val="hy-AM"/>
        </w:rPr>
        <w:t xml:space="preserve"> </w:t>
      </w:r>
      <w:r w:rsidR="00E622B0">
        <w:rPr>
          <w:rFonts w:ascii="GHEA Mariam" w:hAnsi="GHEA Mariam"/>
          <w:lang w:val="hy-AM"/>
        </w:rPr>
        <w:t>հ</w:t>
      </w:r>
      <w:r w:rsidR="00BF216A">
        <w:rPr>
          <w:rFonts w:ascii="GHEA Mariam" w:hAnsi="GHEA Mariam"/>
          <w:lang w:val="hy-AM"/>
        </w:rPr>
        <w:t>իմնավո</w:t>
      </w:r>
      <w:r w:rsidR="00E622B0">
        <w:rPr>
          <w:rFonts w:ascii="GHEA Mariam" w:hAnsi="GHEA Mariam"/>
          <w:lang w:val="hy-AM"/>
        </w:rPr>
        <w:t>՞</w:t>
      </w:r>
      <w:r w:rsidR="00BF216A">
        <w:rPr>
          <w:rFonts w:ascii="GHEA Mariam" w:hAnsi="GHEA Mariam"/>
          <w:lang w:val="hy-AM"/>
        </w:rPr>
        <w:t>ր է արդյոք Սուրեն Աղաջանյանի</w:t>
      </w:r>
      <w:r w:rsidR="00F0332E">
        <w:rPr>
          <w:rFonts w:ascii="GHEA Mariam" w:hAnsi="GHEA Mariam"/>
          <w:lang w:val="hy-AM"/>
        </w:rPr>
        <w:t xml:space="preserve"> արարքում</w:t>
      </w:r>
      <w:r w:rsidR="00BF216A">
        <w:rPr>
          <w:rFonts w:ascii="GHEA Mariam" w:hAnsi="GHEA Mariam"/>
          <w:lang w:val="hy-AM"/>
        </w:rPr>
        <w:t xml:space="preserve"> ՀՀ նախկին քրեական օրենսգրքի 258</w:t>
      </w:r>
      <w:r w:rsidR="00BF216A" w:rsidRPr="00BF216A">
        <w:rPr>
          <w:rFonts w:ascii="GHEA Mariam" w:hAnsi="GHEA Mariam"/>
          <w:lang w:val="fr-FR"/>
        </w:rPr>
        <w:t>.</w:t>
      </w:r>
      <w:r w:rsidR="00BF216A">
        <w:rPr>
          <w:rFonts w:ascii="GHEA Mariam" w:hAnsi="GHEA Mariam"/>
          <w:lang w:val="fr-FR"/>
        </w:rPr>
        <w:t>2</w:t>
      </w:r>
      <w:r w:rsidR="00BF216A">
        <w:rPr>
          <w:rFonts w:ascii="GHEA Mariam" w:hAnsi="GHEA Mariam"/>
          <w:lang w:val="hy-AM"/>
        </w:rPr>
        <w:t>-րդ հոդված</w:t>
      </w:r>
      <w:r w:rsidR="009E438F">
        <w:rPr>
          <w:rFonts w:ascii="GHEA Mariam" w:hAnsi="GHEA Mariam"/>
          <w:lang w:val="hy-AM"/>
        </w:rPr>
        <w:t>ի 1-ին մաս</w:t>
      </w:r>
      <w:r w:rsidR="00BF216A">
        <w:rPr>
          <w:rFonts w:ascii="GHEA Mariam" w:hAnsi="GHEA Mariam"/>
          <w:lang w:val="hy-AM"/>
        </w:rPr>
        <w:t>ով</w:t>
      </w:r>
      <w:r w:rsidR="00F0332E">
        <w:rPr>
          <w:rFonts w:ascii="GHEA Mariam" w:hAnsi="GHEA Mariam"/>
          <w:lang w:val="hy-AM"/>
        </w:rPr>
        <w:t xml:space="preserve"> նախատեսված հանցակազմի հատկանիշների առկայության վերաբերյալ Վերաքննիչ դատարանի հետևությունը։</w:t>
      </w:r>
      <w:r w:rsidR="00BF216A">
        <w:rPr>
          <w:rFonts w:ascii="GHEA Mariam" w:hAnsi="GHEA Mariam"/>
          <w:lang w:val="hy-AM"/>
        </w:rPr>
        <w:t xml:space="preserve"> </w:t>
      </w:r>
    </w:p>
    <w:p w14:paraId="45067DB4" w14:textId="152FBE90" w:rsidR="00A950DD" w:rsidRPr="0098662B" w:rsidRDefault="00E622B0" w:rsidP="008A1BC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Mariam" w:eastAsia="Times New Roman" w:hAnsi="GHEA Mariam"/>
          <w:i/>
          <w:color w:val="000000"/>
          <w:lang w:val="hy-AM"/>
        </w:rPr>
      </w:pPr>
      <w:r w:rsidRPr="00114BAB">
        <w:rPr>
          <w:rFonts w:ascii="GHEA Mariam" w:hAnsi="GHEA Mariam"/>
          <w:lang w:val="fr-FR"/>
        </w:rPr>
        <w:t>1</w:t>
      </w:r>
      <w:r w:rsidR="00D85AA8">
        <w:rPr>
          <w:rFonts w:ascii="GHEA Mariam" w:hAnsi="GHEA Mariam"/>
          <w:lang w:val="hy-AM"/>
        </w:rPr>
        <w:t>2</w:t>
      </w:r>
      <w:r w:rsidRPr="00F930C7">
        <w:rPr>
          <w:rFonts w:ascii="GHEA Mariam" w:hAnsi="GHEA Mariam"/>
          <w:lang w:val="fr-FR"/>
        </w:rPr>
        <w:t>.</w:t>
      </w:r>
      <w:r>
        <w:rPr>
          <w:rFonts w:ascii="GHEA Mariam" w:hAnsi="GHEA Mariam"/>
          <w:lang w:val="hy-AM"/>
        </w:rPr>
        <w:t xml:space="preserve"> </w:t>
      </w:r>
      <w:r w:rsidR="00A950DD" w:rsidRPr="00A950DD">
        <w:rPr>
          <w:rFonts w:ascii="GHEA Mariam" w:hAnsi="GHEA Mariam"/>
          <w:lang w:val="hy-AM"/>
        </w:rPr>
        <w:t>ՀՀ նախկին քրեական օրենսգրքի 258.2-րդ հոդվածի</w:t>
      </w:r>
      <w:r w:rsidR="009E438F">
        <w:rPr>
          <w:rFonts w:ascii="GHEA Mariam" w:hAnsi="GHEA Mariam"/>
          <w:lang w:val="hy-AM"/>
        </w:rPr>
        <w:t xml:space="preserve"> 1-ին մասի</w:t>
      </w:r>
      <w:r w:rsidR="00A950DD" w:rsidRPr="00A950DD">
        <w:rPr>
          <w:rFonts w:ascii="GHEA Mariam" w:hAnsi="GHEA Mariam"/>
          <w:lang w:val="hy-AM"/>
        </w:rPr>
        <w:t xml:space="preserve"> համաձայն՝ </w:t>
      </w:r>
      <w:r w:rsidR="00A950DD" w:rsidRPr="0098662B">
        <w:rPr>
          <w:rFonts w:ascii="GHEA Mariam" w:hAnsi="GHEA Mariam"/>
          <w:i/>
          <w:lang w:val="hy-AM"/>
        </w:rPr>
        <w:t>«</w:t>
      </w:r>
      <w:r w:rsidR="00A950DD" w:rsidRPr="0098662B">
        <w:rPr>
          <w:rFonts w:ascii="GHEA Mariam" w:eastAsia="Times New Roman" w:hAnsi="GHEA Mariam"/>
          <w:i/>
          <w:color w:val="000000"/>
          <w:lang w:val="hy-AM"/>
        </w:rPr>
        <w:t>1. Կենդանու նկատմամբ դաժան վերաբերմունքը, այն է՝ կենդանու կյանքի ընդհատումը խեղդելու, կախելու, մասնատելու, ուժեղ հարվածելու, մտրակելու, հրազենով կրակելու, թունավորելու կամ այնպիսի նյութ ներարկելու միջոցով, որ հանգեցնում է դաժան կամ ցավոտ մահվան, ողջ վիճակում կենդանուն մաշկահատելը, անդամահատելը, կրակը նետելը, բարձրությունից կամ փոխադրամիջոցներից նետելը, կենդանիների մարտեր կազմակերպելը և իրականացնելը, ինչպես նաև կենդանիների նկատմամբ սահմանված կարգի խախտմամբ գիտաուսումնական փորձարկումներ կատարելը և այլ դաժան վերաբերմունքը՝</w:t>
      </w:r>
    </w:p>
    <w:p w14:paraId="798317DE" w14:textId="584EB27D" w:rsidR="00A950DD" w:rsidRPr="0098662B" w:rsidRDefault="00A950DD" w:rsidP="008A1BCC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A950DD">
        <w:rPr>
          <w:rFonts w:ascii="GHEA Mariam" w:eastAsia="Times New Roman" w:hAnsi="GHEA Mariam"/>
          <w:i/>
          <w:color w:val="000000"/>
          <w:sz w:val="24"/>
          <w:szCs w:val="24"/>
          <w:lang w:val="hy-AM" w:eastAsia="ru-RU"/>
        </w:rPr>
        <w:t xml:space="preserve">պատժվում է տուգանքով՝ նվազագույն աշխատավարձի հարյուրապատիկից երեքհարյուրապատիկի չափով, կամ կալանքով՝ մեկից երեք ամիս ժամկետով, կամ ազատազրկմամբ՝ </w:t>
      </w:r>
      <w:r w:rsidRPr="0098662B">
        <w:rPr>
          <w:rFonts w:ascii="GHEA Mariam" w:eastAsia="Times New Roman" w:hAnsi="GHEA Mariam"/>
          <w:i/>
          <w:color w:val="000000"/>
          <w:sz w:val="24"/>
          <w:szCs w:val="24"/>
          <w:lang w:val="hy-AM" w:eastAsia="ru-RU"/>
        </w:rPr>
        <w:t>առավելագույնը մեկ տարի ժամկետով</w:t>
      </w:r>
      <w:r w:rsidRPr="0098662B">
        <w:rPr>
          <w:rFonts w:ascii="GHEA Mariam" w:hAnsi="GHEA Mariam"/>
          <w:i/>
          <w:sz w:val="24"/>
          <w:szCs w:val="24"/>
          <w:lang w:val="hy-AM"/>
        </w:rPr>
        <w:t>»:</w:t>
      </w:r>
    </w:p>
    <w:p w14:paraId="24C01975" w14:textId="172D1E47" w:rsidR="00A950DD" w:rsidRPr="00A950DD" w:rsidRDefault="00D85AA8" w:rsidP="008A1BC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Mariam" w:eastAsia="Times New Roman" w:hAnsi="GHEA Mariam"/>
          <w:i/>
          <w:color w:val="000000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GHEA Mariam" w:hAnsi="GHEA Mariam" w:cs="Sylfaen"/>
          <w:lang w:val="af-ZA"/>
        </w:rPr>
        <w:t xml:space="preserve">021 թվականի մայիսի 5-ին ընդունված </w:t>
      </w:r>
      <w:r w:rsidR="0098662B" w:rsidRPr="0098662B">
        <w:rPr>
          <w:rFonts w:ascii="GHEA Mariam" w:hAnsi="GHEA Mariam"/>
          <w:lang w:val="hy-AM"/>
        </w:rPr>
        <w:t>ՀՀ քրեական օրենսգրքի</w:t>
      </w:r>
      <w:r>
        <w:rPr>
          <w:rFonts w:ascii="GHEA Mariam" w:hAnsi="GHEA Mariam"/>
          <w:lang w:val="hy-AM"/>
        </w:rPr>
        <w:t xml:space="preserve"> </w:t>
      </w:r>
      <w:r w:rsidRPr="00D85AA8">
        <w:rPr>
          <w:rFonts w:ascii="GHEA Mariam" w:hAnsi="GHEA Mariam"/>
          <w:lang w:val="hy-AM"/>
        </w:rPr>
        <w:t>(</w:t>
      </w:r>
      <w:r>
        <w:rPr>
          <w:rFonts w:ascii="GHEA Mariam" w:hAnsi="GHEA Mariam"/>
          <w:lang w:val="hy-AM"/>
        </w:rPr>
        <w:t xml:space="preserve">այսուհետ՝ նաև </w:t>
      </w:r>
      <w:r w:rsidR="00623850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ՀՀ </w:t>
      </w:r>
      <w:r w:rsidR="00623850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գործող </w:t>
      </w:r>
      <w:r w:rsidR="00623850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քրեական </w:t>
      </w:r>
      <w:r w:rsidR="00623850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օրենսգիրք</w:t>
      </w:r>
      <w:r w:rsidRPr="00D85AA8">
        <w:rPr>
          <w:rFonts w:ascii="GHEA Mariam" w:hAnsi="GHEA Mariam"/>
          <w:lang w:val="hy-AM"/>
        </w:rPr>
        <w:t>)</w:t>
      </w:r>
      <w:r w:rsidR="0098662B" w:rsidRPr="0098662B">
        <w:rPr>
          <w:rFonts w:ascii="GHEA Mariam" w:hAnsi="GHEA Mariam"/>
          <w:lang w:val="hy-AM"/>
        </w:rPr>
        <w:t xml:space="preserve"> </w:t>
      </w:r>
      <w:r w:rsidR="00623850">
        <w:rPr>
          <w:rFonts w:ascii="GHEA Mariam" w:hAnsi="GHEA Mariam"/>
          <w:lang w:val="hy-AM"/>
        </w:rPr>
        <w:t xml:space="preserve"> </w:t>
      </w:r>
      <w:r w:rsidR="0098662B" w:rsidRPr="0098662B">
        <w:rPr>
          <w:rFonts w:ascii="GHEA Mariam" w:hAnsi="GHEA Mariam"/>
          <w:lang w:val="hy-AM"/>
        </w:rPr>
        <w:t xml:space="preserve">307-րդ </w:t>
      </w:r>
      <w:r w:rsidR="00623850">
        <w:rPr>
          <w:rFonts w:ascii="GHEA Mariam" w:hAnsi="GHEA Mariam"/>
          <w:lang w:val="hy-AM"/>
        </w:rPr>
        <w:t xml:space="preserve"> </w:t>
      </w:r>
      <w:r w:rsidR="0098662B" w:rsidRPr="0098662B">
        <w:rPr>
          <w:rFonts w:ascii="GHEA Mariam" w:hAnsi="GHEA Mariam"/>
          <w:lang w:val="hy-AM"/>
        </w:rPr>
        <w:t>հոդվածի</w:t>
      </w:r>
      <w:r w:rsidR="009E438F">
        <w:rPr>
          <w:rFonts w:ascii="GHEA Mariam" w:hAnsi="GHEA Mariam"/>
          <w:lang w:val="hy-AM"/>
        </w:rPr>
        <w:t xml:space="preserve"> </w:t>
      </w:r>
      <w:r w:rsidR="00623850">
        <w:rPr>
          <w:rFonts w:ascii="GHEA Mariam" w:hAnsi="GHEA Mariam"/>
          <w:lang w:val="hy-AM"/>
        </w:rPr>
        <w:t xml:space="preserve"> </w:t>
      </w:r>
      <w:r w:rsidR="009E438F">
        <w:rPr>
          <w:rFonts w:ascii="GHEA Mariam" w:hAnsi="GHEA Mariam"/>
          <w:lang w:val="hy-AM"/>
        </w:rPr>
        <w:t xml:space="preserve">1-ին </w:t>
      </w:r>
      <w:r w:rsidR="00623850">
        <w:rPr>
          <w:rFonts w:ascii="GHEA Mariam" w:hAnsi="GHEA Mariam"/>
          <w:lang w:val="hy-AM"/>
        </w:rPr>
        <w:t xml:space="preserve"> </w:t>
      </w:r>
      <w:r w:rsidR="009E438F">
        <w:rPr>
          <w:rFonts w:ascii="GHEA Mariam" w:hAnsi="GHEA Mariam"/>
          <w:lang w:val="hy-AM"/>
        </w:rPr>
        <w:t>մասի</w:t>
      </w:r>
      <w:r w:rsidR="0098662B" w:rsidRPr="0098662B">
        <w:rPr>
          <w:rFonts w:ascii="GHEA Mariam" w:hAnsi="GHEA Mariam"/>
          <w:lang w:val="hy-AM"/>
        </w:rPr>
        <w:t xml:space="preserve"> </w:t>
      </w:r>
      <w:r w:rsidR="00623850">
        <w:rPr>
          <w:rFonts w:ascii="GHEA Mariam" w:hAnsi="GHEA Mariam"/>
          <w:lang w:val="hy-AM"/>
        </w:rPr>
        <w:t xml:space="preserve"> </w:t>
      </w:r>
      <w:r w:rsidR="0098662B" w:rsidRPr="0098662B">
        <w:rPr>
          <w:rFonts w:ascii="GHEA Mariam" w:hAnsi="GHEA Mariam"/>
          <w:lang w:val="hy-AM"/>
        </w:rPr>
        <w:t xml:space="preserve">համաձայն՝ </w:t>
      </w:r>
      <w:r w:rsidR="00A950DD" w:rsidRPr="00A950DD">
        <w:rPr>
          <w:rFonts w:ascii="GHEA Mariam" w:hAnsi="GHEA Mariam"/>
          <w:i/>
          <w:lang w:val="hy-AM"/>
        </w:rPr>
        <w:t>«</w:t>
      </w:r>
      <w:r w:rsidR="00A950DD" w:rsidRPr="00A950DD">
        <w:rPr>
          <w:rFonts w:ascii="GHEA Mariam" w:eastAsia="Times New Roman" w:hAnsi="GHEA Mariam"/>
          <w:i/>
          <w:color w:val="000000"/>
          <w:lang w:val="hy-AM"/>
        </w:rPr>
        <w:t xml:space="preserve">1. Կենդանու նկատմամբ դաժան վերաբերմունքը՝ կենդանու կյանքի ընդհատումը խեղդելու, կախելու, մասնատելու, թունավորելու կամ այնպիսի նյութ ներարկելու </w:t>
      </w:r>
      <w:r w:rsidR="00A950DD" w:rsidRPr="00A950DD">
        <w:rPr>
          <w:rFonts w:ascii="GHEA Mariam" w:eastAsia="Times New Roman" w:hAnsi="GHEA Mariam"/>
          <w:i/>
          <w:color w:val="000000"/>
          <w:lang w:val="hy-AM"/>
        </w:rPr>
        <w:lastRenderedPageBreak/>
        <w:t>միջոցով, որը տառապանք պատճառելով է հանգեցնում մահվան, ողջ վիճակում կենդանու մաշկազերծումը, անդամահատումը, կենդանիների մարտի կազմակերպումը կամ իրականացումը կամ անտուն կենդանու այնպիսի հավաքը կամ բռնումը, որը հանգեցնում է կենդանու խեղմանը կամ կենդանու կյանքի ընդհատմանը, ինչպես նաև կենդանուն սահմանված կարգի խախտմամբ գիտահետազոտական, բժշկական կամ փորձարարական նպատակով օգտագործելը կամ այլ դաժան վերաբերմունքը՝</w:t>
      </w:r>
    </w:p>
    <w:p w14:paraId="7E5B45C8" w14:textId="25EFBF1A" w:rsidR="00A950DD" w:rsidRDefault="00A950DD" w:rsidP="008A1BCC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i/>
          <w:sz w:val="24"/>
          <w:szCs w:val="24"/>
          <w:lang w:val="hy-AM"/>
        </w:rPr>
      </w:pPr>
      <w:r w:rsidRPr="00A950DD">
        <w:rPr>
          <w:rFonts w:ascii="GHEA Mariam" w:eastAsia="Times New Roman" w:hAnsi="GHEA Mariam"/>
          <w:i/>
          <w:color w:val="000000"/>
          <w:sz w:val="24"/>
          <w:szCs w:val="24"/>
          <w:lang w:val="hy-AM" w:eastAsia="ru-RU"/>
        </w:rPr>
        <w:t>պատժվում է տուգանքով՝ առավելագույնը քսանապատիկի չափով, կամ հանրային աշխատանքներով՝ ութսունից հարյուր հիսուն ժամ տևողությամբ, կամ կարճաժամկետ ազատազրկմամբ՝ առավելագույնը երկու ամիս ժամկետով, կամ ազատազրկմամբ՝ առավելագույնը երկու տարի ժամկետով</w:t>
      </w:r>
      <w:r w:rsidRPr="00A950DD">
        <w:rPr>
          <w:rFonts w:ascii="GHEA Mariam" w:hAnsi="GHEA Mariam"/>
          <w:i/>
          <w:sz w:val="24"/>
          <w:szCs w:val="24"/>
          <w:lang w:val="hy-AM"/>
        </w:rPr>
        <w:t>»:</w:t>
      </w:r>
    </w:p>
    <w:p w14:paraId="404C1983" w14:textId="31512B25" w:rsidR="00DC75DF" w:rsidRDefault="0098662B" w:rsidP="008A1BCC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 w:rsidRPr="0098662B">
        <w:rPr>
          <w:rFonts w:ascii="GHEA Mariam" w:hAnsi="GHEA Mariam"/>
          <w:sz w:val="24"/>
          <w:szCs w:val="24"/>
          <w:lang w:val="hy-AM"/>
        </w:rPr>
        <w:t>1</w:t>
      </w:r>
      <w:r w:rsidR="00D85AA8">
        <w:rPr>
          <w:rFonts w:ascii="GHEA Mariam" w:hAnsi="GHEA Mariam"/>
          <w:sz w:val="24"/>
          <w:szCs w:val="24"/>
          <w:lang w:val="hy-AM"/>
        </w:rPr>
        <w:t>2</w:t>
      </w:r>
      <w:r w:rsidRPr="0098662B">
        <w:rPr>
          <w:rFonts w:ascii="GHEA Mariam" w:hAnsi="GHEA Mariam"/>
          <w:sz w:val="24"/>
          <w:szCs w:val="24"/>
          <w:lang w:val="hy-AM"/>
        </w:rPr>
        <w:t xml:space="preserve">.1. </w:t>
      </w:r>
      <w:r w:rsidR="00D85AA8">
        <w:rPr>
          <w:rFonts w:ascii="GHEA Mariam" w:hAnsi="GHEA Mariam"/>
          <w:sz w:val="24"/>
          <w:szCs w:val="24"/>
          <w:lang w:val="hy-AM"/>
        </w:rPr>
        <w:t>Կենդան</w:t>
      </w:r>
      <w:r w:rsidR="004A51A6">
        <w:rPr>
          <w:rFonts w:ascii="GHEA Mariam" w:hAnsi="GHEA Mariam"/>
          <w:sz w:val="24"/>
          <w:szCs w:val="24"/>
          <w:lang w:val="hy-AM"/>
        </w:rPr>
        <w:t>ու</w:t>
      </w:r>
      <w:r w:rsidR="00D85AA8">
        <w:rPr>
          <w:rFonts w:ascii="GHEA Mariam" w:hAnsi="GHEA Mariam"/>
          <w:sz w:val="24"/>
          <w:szCs w:val="24"/>
          <w:lang w:val="hy-AM"/>
        </w:rPr>
        <w:t xml:space="preserve"> նկատմամբ դաժան վերաբերմունքի համար քրեական պատասխանատվություն նախատեսող նորմ</w:t>
      </w:r>
      <w:r w:rsidR="00DC75DF">
        <w:rPr>
          <w:rFonts w:ascii="GHEA Mariam" w:hAnsi="GHEA Mariam"/>
          <w:sz w:val="24"/>
          <w:szCs w:val="24"/>
          <w:lang w:val="hy-AM"/>
        </w:rPr>
        <w:t xml:space="preserve">ը թե՛ ՀՀ նախկին, թե՛ գործող քրեական օրենսդրությամբ զետեղված է </w:t>
      </w:r>
      <w:r w:rsidR="00C731EB" w:rsidRPr="00C731EB">
        <w:rPr>
          <w:rFonts w:ascii="GHEA Mariam" w:hAnsi="GHEA Mariam"/>
          <w:sz w:val="24"/>
          <w:szCs w:val="24"/>
          <w:lang w:val="hy-AM"/>
        </w:rPr>
        <w:t>հասարակական կարգի և բարոյականության դեմ ուղղված հանցագործություններ</w:t>
      </w:r>
      <w:r w:rsidR="00DC75DF">
        <w:rPr>
          <w:rFonts w:ascii="GHEA Mariam" w:hAnsi="GHEA Mariam"/>
          <w:sz w:val="24"/>
          <w:szCs w:val="24"/>
          <w:lang w:val="hy-AM"/>
        </w:rPr>
        <w:t>ի շարքում</w:t>
      </w:r>
      <w:r w:rsidR="00C731EB" w:rsidRPr="00C731EB">
        <w:rPr>
          <w:rFonts w:ascii="GHEA Mariam" w:hAnsi="GHEA Mariam"/>
          <w:sz w:val="24"/>
          <w:szCs w:val="24"/>
          <w:lang w:val="hy-AM"/>
        </w:rPr>
        <w:t>:</w:t>
      </w:r>
      <w:r w:rsidR="00DC75DF">
        <w:rPr>
          <w:rFonts w:ascii="GHEA Mariam" w:hAnsi="GHEA Mariam"/>
          <w:sz w:val="24"/>
          <w:szCs w:val="24"/>
          <w:lang w:val="hy-AM"/>
        </w:rPr>
        <w:t xml:space="preserve"> Հանցագործության հիմնական</w:t>
      </w:r>
      <w:r w:rsidR="00C731EB" w:rsidRPr="00C731EB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անմիջական </w:t>
      </w:r>
      <w:r w:rsidR="00C731EB" w:rsidRPr="00C731EB">
        <w:rPr>
          <w:rFonts w:ascii="GHEA Mariam" w:hAnsi="GHEA Mariam"/>
          <w:sz w:val="24"/>
          <w:szCs w:val="24"/>
          <w:lang w:val="hy-AM"/>
        </w:rPr>
        <w:t>օբյեկտ</w:t>
      </w:r>
      <w:r w:rsidR="00DC75DF">
        <w:rPr>
          <w:rFonts w:ascii="GHEA Mariam" w:hAnsi="GHEA Mariam"/>
          <w:sz w:val="24"/>
          <w:szCs w:val="24"/>
          <w:lang w:val="hy-AM"/>
        </w:rPr>
        <w:t>ը</w:t>
      </w:r>
      <w:r w:rsidR="00C731EB" w:rsidRPr="00C731EB">
        <w:rPr>
          <w:rFonts w:ascii="GHEA Mariam" w:hAnsi="GHEA Mariam"/>
          <w:sz w:val="24"/>
          <w:szCs w:val="24"/>
          <w:lang w:val="hy-AM"/>
        </w:rPr>
        <w:t xml:space="preserve"> </w:t>
      </w:r>
      <w:r w:rsidR="00C731EB" w:rsidRPr="00C731EB">
        <w:rPr>
          <w:rFonts w:ascii="GHEA Mariam" w:hAnsi="GHEA Mariam"/>
          <w:sz w:val="24"/>
          <w:szCs w:val="18"/>
          <w:shd w:val="clear" w:color="auto" w:fill="FFFFFF"/>
          <w:lang w:val="hy-AM"/>
        </w:rPr>
        <w:t>հասարակության անդամների բարոյական զարգացման պաշտպանությ</w:t>
      </w:r>
      <w:r w:rsidR="00DC75DF">
        <w:rPr>
          <w:rFonts w:ascii="GHEA Mariam" w:hAnsi="GHEA Mariam"/>
          <w:sz w:val="24"/>
          <w:szCs w:val="18"/>
          <w:shd w:val="clear" w:color="auto" w:fill="FFFFFF"/>
          <w:lang w:val="hy-AM"/>
        </w:rPr>
        <w:t>ու</w:t>
      </w:r>
      <w:r w:rsidR="00C731EB" w:rsidRPr="00C731EB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նն </w:t>
      </w:r>
      <w:r w:rsidR="00DC75DF">
        <w:rPr>
          <w:rFonts w:ascii="GHEA Mariam" w:hAnsi="GHEA Mariam"/>
          <w:sz w:val="24"/>
          <w:szCs w:val="18"/>
          <w:shd w:val="clear" w:color="auto" w:fill="FFFFFF"/>
          <w:lang w:val="hy-AM"/>
        </w:rPr>
        <w:t>ապահովող</w:t>
      </w:r>
      <w:r w:rsidR="00C731EB" w:rsidRPr="00C731EB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հասարակական հարաբերություններ</w:t>
      </w:r>
      <w:r w:rsidR="00DC75DF">
        <w:rPr>
          <w:rFonts w:ascii="GHEA Mariam" w:hAnsi="GHEA Mariam"/>
          <w:sz w:val="24"/>
          <w:szCs w:val="18"/>
          <w:shd w:val="clear" w:color="auto" w:fill="FFFFFF"/>
          <w:lang w:val="hy-AM"/>
        </w:rPr>
        <w:t>ն են</w:t>
      </w:r>
      <w:r w:rsidR="00C731EB" w:rsidRPr="00C731EB">
        <w:rPr>
          <w:rFonts w:ascii="GHEA Mariam" w:hAnsi="GHEA Mariam"/>
          <w:sz w:val="24"/>
          <w:szCs w:val="18"/>
          <w:shd w:val="clear" w:color="auto" w:fill="FFFFFF"/>
          <w:lang w:val="hy-AM"/>
        </w:rPr>
        <w:t>:</w:t>
      </w:r>
      <w:r w:rsidR="00DC75DF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</w:p>
    <w:p w14:paraId="1E3C77A4" w14:textId="70A9B742" w:rsidR="008D2648" w:rsidRDefault="00DC75DF" w:rsidP="00995622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Օբյեկտիվ կողմից հանցակազմը նկարագրված է երկընտրելի արարքներով, որոնցից յուրաքանչյուրի </w:t>
      </w:r>
      <w:r w:rsidR="00995622">
        <w:rPr>
          <w:rFonts w:ascii="GHEA Mariam" w:hAnsi="GHEA Mariam"/>
          <w:sz w:val="24"/>
          <w:szCs w:val="18"/>
          <w:shd w:val="clear" w:color="auto" w:fill="FFFFFF"/>
          <w:lang w:val="hy-AM"/>
        </w:rPr>
        <w:t>կատարումն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արդեն իսկ հիմք է անձի արարքում 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տվյալ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հանցակազմի հատկանիշների առկայությունը հավաստելու համար։</w:t>
      </w:r>
      <w:r w:rsidR="008D2648" w:rsidRP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Ընդ որում, թե՛ նախկին, թե՛ գործող խմբագրությամբ վերոնշյալ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հանցակազմի օբյեկտիվ կողմը կազմող արարքները սպառիչ կերպով</w:t>
      </w:r>
      <w:r w:rsidR="001C5D10"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չեն թվարկվել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, և կենդանու նկատմամբ ցանկացած այլ վերաբերմունք, որն իր մեջ դաժանության տարրեր</w:t>
      </w:r>
      <w:r w:rsidR="0037595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է 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պարունակ</w:t>
      </w:r>
      <w:r w:rsidR="0037595A">
        <w:rPr>
          <w:rFonts w:ascii="GHEA Mariam" w:hAnsi="GHEA Mariam"/>
          <w:sz w:val="24"/>
          <w:szCs w:val="18"/>
          <w:shd w:val="clear" w:color="auto" w:fill="FFFFFF"/>
          <w:lang w:val="hy-AM"/>
        </w:rPr>
        <w:t>ում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, համապատասխան հատկանիշների առկայության դեպքում հիմք է անձի արարքում 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քննարկվող 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հանցակազմի առկայությունը հավաստելու համար։ 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</w:p>
    <w:p w14:paraId="111065FB" w14:textId="4333D563" w:rsidR="001C5D10" w:rsidRDefault="001C5D10" w:rsidP="00995622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Սուբյեկտիվ կողմից հանցակազմը դրսևորվում է դիտավորությամբ</w:t>
      </w:r>
      <w:r>
        <w:rPr>
          <w:rFonts w:ascii="Cambria Math" w:hAnsi="Cambria Math"/>
          <w:sz w:val="24"/>
          <w:szCs w:val="18"/>
          <w:shd w:val="clear" w:color="auto" w:fill="FFFFFF"/>
          <w:lang w:val="hy-AM"/>
        </w:rPr>
        <w:t>․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ո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րպեսզի արարքը որակվի որպես կենդան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>ու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նկատմամբ դաժան վերաբերմունք, անհրաժեշտ է, որ անձը </w:t>
      </w:r>
      <w:r w:rsidR="004A51A6"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նպատակ հետապնդի դաժան վերաբերմունք ցուցաբերել 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կենդան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>ու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նկատմամբ և գիտակցի դաժան վերաբերմունք ցուցաբերելու փաստը: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</w:p>
    <w:p w14:paraId="56395971" w14:textId="2B5E5530" w:rsidR="00726FBA" w:rsidRDefault="001C5D10" w:rsidP="00FC3053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lastRenderedPageBreak/>
        <w:t>13</w:t>
      </w:r>
      <w:r w:rsidRP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>.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Մի</w:t>
      </w:r>
      <w:r w:rsidR="00C43923">
        <w:rPr>
          <w:rFonts w:ascii="GHEA Mariam" w:hAnsi="GHEA Mariam"/>
          <w:sz w:val="24"/>
          <w:szCs w:val="18"/>
          <w:shd w:val="clear" w:color="auto" w:fill="FFFFFF"/>
          <w:lang w:val="hy-AM"/>
        </w:rPr>
        <w:t>ա</w:t>
      </w:r>
      <w:r w:rsidR="008D2648">
        <w:rPr>
          <w:rFonts w:ascii="GHEA Mariam" w:hAnsi="GHEA Mariam"/>
          <w:sz w:val="24"/>
          <w:szCs w:val="18"/>
          <w:shd w:val="clear" w:color="auto" w:fill="FFFFFF"/>
          <w:lang w:val="hy-AM"/>
        </w:rPr>
        <w:t>ժամանակ,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ՀՀ նախկին քրեական օրենսգրքի 258</w:t>
      </w:r>
      <w:r w:rsidR="00FC3053" w:rsidRP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>.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>2-րդ հոդվածի և ՀՀ գործող քրեական օրենսգրքի 307-րդ հոդվածի համեմատական վերլուծությունը ցույց է տալիս, որ կենդանու նկատմամբ դաժան վերաբերմունքի հանցակազմի օբյե</w:t>
      </w:r>
      <w:r w:rsidR="003E3B70">
        <w:rPr>
          <w:rFonts w:ascii="GHEA Mariam" w:hAnsi="GHEA Mariam"/>
          <w:sz w:val="24"/>
          <w:szCs w:val="18"/>
          <w:shd w:val="clear" w:color="auto" w:fill="FFFFFF"/>
          <w:lang w:val="hy-AM"/>
        </w:rPr>
        <w:t>կ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տիվ կողմը որոշակի փոփոխության է ենթարկվել։ </w:t>
      </w:r>
      <w:r w:rsid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>Այսպես՝ ՀՀ նախկին քրեական օրենսգրքի 258</w:t>
      </w:r>
      <w:r w:rsidR="00726FBA" w:rsidRP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>.</w:t>
      </w:r>
      <w:r w:rsid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2-րդ հոդվածի 1-ին մասում որպես կենդանու նկատմամբ դաժան վերաբերմունքի դրսևորում, ի թիվս այլնի, նախատեսված է </w:t>
      </w:r>
      <w:r w:rsidR="00726FBA" w:rsidRP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>կենդանու կյանքի ընդհատումը</w:t>
      </w:r>
      <w:r w:rsidR="00726FBA" w:rsidRPr="00726FBA">
        <w:rPr>
          <w:lang w:val="hy-AM"/>
        </w:rPr>
        <w:t xml:space="preserve"> </w:t>
      </w:r>
      <w:r w:rsidR="00726FBA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ուժեղ հարվածելու</w:t>
      </w:r>
      <w:r w:rsidR="00726FBA" w:rsidRP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, </w:t>
      </w:r>
      <w:r w:rsidR="00726FBA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մտրակելու</w:t>
      </w:r>
      <w:r w:rsidR="00726FBA" w:rsidRP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, </w:t>
      </w:r>
      <w:r w:rsidR="00726FBA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հրազենով կրակելու</w:t>
      </w:r>
      <w:r w:rsidR="00726FBA" w:rsidRP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միջոցով, որ</w:t>
      </w:r>
      <w:r w:rsid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>ը</w:t>
      </w:r>
      <w:r w:rsidR="00726FBA" w:rsidRP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հանգեցնում է դաժան կամ ցավոտ մահվան</w:t>
      </w:r>
      <w:r w:rsid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>։ Այլ կերպ՝ օրենսդրական կարգավորման տրամաբանությունից բխում է, որ հանցակազմում նկարագրված եղանակներով կենդանու կյանքի ընդհատումը կդիտար</w:t>
      </w:r>
      <w:r w:rsidR="00F35A46">
        <w:rPr>
          <w:rFonts w:ascii="GHEA Mariam" w:hAnsi="GHEA Mariam"/>
          <w:sz w:val="24"/>
          <w:szCs w:val="18"/>
          <w:shd w:val="clear" w:color="auto" w:fill="FFFFFF"/>
          <w:lang w:val="hy-AM"/>
        </w:rPr>
        <w:t>կ</w:t>
      </w:r>
      <w:r w:rsidR="00726FBA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վի որպես դաժան վերաբերմունք, եթե հանգեցնի դաժան, ցավոտ, տառապանք պատճառող մահվան։ </w:t>
      </w:r>
      <w:r w:rsidR="00C4392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</w:p>
    <w:p w14:paraId="1BCBB672" w14:textId="306B8CB3" w:rsidR="00955F26" w:rsidRDefault="00037ECD" w:rsidP="00955F26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Միևնույն ժամանակ, թեև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ՀՀ գործող քրեական օրենսգրքի 307-րդ հոդված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ի </w:t>
      </w:r>
      <w:r w:rsidR="00C55621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     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1-ին մաս</w:t>
      </w:r>
      <w:r w:rsidR="00FC305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ում տեղ չեն գտել օբյեկտիվ կողմի այնպիսի դրսևորումներ, ինչպիսիք են </w:t>
      </w:r>
      <w:r w:rsidR="00FC3053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ուժեղ հարվածելը</w:t>
      </w:r>
      <w:r w:rsidR="00FC3053" w:rsidRPr="00995622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, </w:t>
      </w:r>
      <w:r w:rsidR="00FC3053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մտրակելը</w:t>
      </w:r>
      <w:r w:rsidR="00FC3053" w:rsidRPr="00995622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, </w:t>
      </w:r>
      <w:r w:rsidR="00FC3053" w:rsidRPr="003E3B70">
        <w:rPr>
          <w:rFonts w:ascii="GHEA Mariam" w:hAnsi="GHEA Mariam"/>
          <w:i/>
          <w:iCs/>
          <w:sz w:val="24"/>
          <w:szCs w:val="18"/>
          <w:shd w:val="clear" w:color="auto" w:fill="FFFFFF"/>
          <w:lang w:val="hy-AM"/>
        </w:rPr>
        <w:t>հրազենով կրակելը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, այնուամենայնիվ</w:t>
      </w:r>
      <w:r w:rsidR="004A51A6">
        <w:rPr>
          <w:rFonts w:ascii="GHEA Mariam" w:hAnsi="GHEA Mariam"/>
          <w:sz w:val="24"/>
          <w:szCs w:val="18"/>
          <w:shd w:val="clear" w:color="auto" w:fill="FFFFFF"/>
          <w:lang w:val="hy-AM"/>
        </w:rPr>
        <w:t>,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C43923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Վճռաբեկ դատարանը փաստում է, որ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հոդվածի շրջանակներում օբյեկտիվ կողմը կազմող արարքները սպառիչ կերպով թվարկված չլինելու պայմաններում, </w:t>
      </w:r>
      <w:r w:rsidR="00C43923">
        <w:rPr>
          <w:rFonts w:ascii="GHEA Mariam" w:hAnsi="GHEA Mariam"/>
          <w:sz w:val="24"/>
          <w:szCs w:val="18"/>
          <w:shd w:val="clear" w:color="auto" w:fill="FFFFFF"/>
          <w:lang w:val="hy-AM"/>
        </w:rPr>
        <w:t>վերոնշյալ գործողությունները</w:t>
      </w:r>
      <w:r w:rsidR="00A255C7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կարող են դիտարկվել որպես կենդանու նկատմամբ </w:t>
      </w:r>
      <w:r w:rsidR="00A255C7" w:rsidRPr="00A255C7">
        <w:rPr>
          <w:rFonts w:ascii="GHEA Mariam" w:hAnsi="GHEA Mariam"/>
          <w:b/>
          <w:bCs/>
          <w:i/>
          <w:iCs/>
          <w:sz w:val="24"/>
          <w:szCs w:val="18"/>
          <w:shd w:val="clear" w:color="auto" w:fill="FFFFFF"/>
          <w:lang w:val="hy-AM"/>
        </w:rPr>
        <w:t>այլ դաժան վերաբերմունք,</w:t>
      </w:r>
      <w:r w:rsidR="00A255C7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  <w:r w:rsidR="00A255C7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եթե </w:t>
      </w:r>
      <w:r w:rsidR="003E3B70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>իրենց մեջ պարունակում են տառապանք պատճառող կամ դաժանության տարրեր</w:t>
      </w:r>
      <w:r w:rsidR="00C707B1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>՝</w:t>
      </w:r>
      <w:r w:rsidR="00A748E4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վկայ</w:t>
      </w:r>
      <w:r w:rsidR="00C707B1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>ելով</w:t>
      </w:r>
      <w:r w:rsidR="00A748E4" w:rsidRP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կենդանու նկատմամբ դաժան վերաբերմունք ցուցաբերելու անձի դիտավորության մասին:</w:t>
      </w:r>
      <w:r w:rsidR="007B1D1B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</w:t>
      </w:r>
    </w:p>
    <w:p w14:paraId="132ABB57" w14:textId="2903359F" w:rsidR="00FA1FF8" w:rsidRPr="00FA1FF8" w:rsidRDefault="00FA1FF8" w:rsidP="00955F26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Հետևաբար, պարզելու համար՝ արդյոք կենդանու նկատմամբ դրսևորված վերաբերմունքը եղել է դաժան, թե ոչ, անհրաժեշտ է գործի փաստական հանգամանքների համակողմանի վերլուծության արդյունքում բացահայտել փաստացի կատարված 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արարքի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բնույթը, 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>դրա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շարժառիթն ու նպատակը, այն է՝ արդյո՞ք 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անձը կենդան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>ու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նկատմամբ դաժան վերաբերմունք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դրսևորելու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նպատակ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է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հետապնդ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ել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>, կամ եթե այդպիսի նպատակ չի հետապնդել,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արդյո՞ք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գիտակց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>ել է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իր արարքով կենդանու նկատմամբ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դաժան վերաբերմունք ցուցաբերելու փաստը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>, ինչպես նաև</w:t>
      </w:r>
      <w:r w:rsidR="00261E5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կենդանու նկատմամբ դաժան վերաբերմունք ցուցաբերելու անձի դիտավորության մասին վկայող</w:t>
      </w:r>
      <w:r w:rsidR="00955F26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այլ հանգամանքներ</w:t>
      </w:r>
      <w:r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:</w:t>
      </w:r>
    </w:p>
    <w:p w14:paraId="2A54DC77" w14:textId="77777777" w:rsidR="00415A5F" w:rsidRDefault="00830532" w:rsidP="008A1BCC">
      <w:pPr>
        <w:shd w:val="clear" w:color="auto" w:fill="FFFFFF"/>
        <w:spacing w:line="360" w:lineRule="auto"/>
        <w:ind w:firstLine="567"/>
        <w:jc w:val="both"/>
        <w:rPr>
          <w:rFonts w:ascii="GHEA Mariam" w:eastAsia="Times New Roman" w:hAnsi="GHEA Mariam"/>
          <w:sz w:val="24"/>
          <w:szCs w:val="24"/>
          <w:lang w:val="hy-AM" w:eastAsia="ru-RU"/>
        </w:rPr>
      </w:pPr>
      <w:r w:rsidRPr="00830532">
        <w:rPr>
          <w:rFonts w:ascii="GHEA Mariam" w:eastAsia="Times New Roman" w:hAnsi="GHEA Mariam"/>
          <w:color w:val="000000"/>
          <w:sz w:val="24"/>
          <w:szCs w:val="24"/>
          <w:lang w:val="hy-AM"/>
        </w:rPr>
        <w:t>1</w:t>
      </w:r>
      <w:r w:rsidR="00D34AC9">
        <w:rPr>
          <w:rFonts w:ascii="GHEA Mariam" w:eastAsia="Times New Roman" w:hAnsi="GHEA Mariam"/>
          <w:color w:val="000000"/>
          <w:sz w:val="24"/>
          <w:szCs w:val="24"/>
          <w:lang w:val="hy-AM"/>
        </w:rPr>
        <w:t>4</w:t>
      </w:r>
      <w:r w:rsidRPr="00830532">
        <w:rPr>
          <w:rFonts w:ascii="GHEA Mariam" w:eastAsia="Times New Roman" w:hAnsi="GHEA Mariam"/>
          <w:color w:val="000000"/>
          <w:sz w:val="24"/>
          <w:szCs w:val="24"/>
          <w:lang w:val="hy-AM"/>
        </w:rPr>
        <w:t xml:space="preserve">. </w:t>
      </w:r>
      <w:r w:rsidRPr="00996A46">
        <w:rPr>
          <w:rFonts w:ascii="GHEA Mariam" w:eastAsia="Times New Roman" w:hAnsi="GHEA Mariam" w:cs="Sylfaen"/>
          <w:sz w:val="24"/>
          <w:szCs w:val="24"/>
          <w:lang w:val="af-ZA" w:eastAsia="ru-RU"/>
        </w:rPr>
        <w:t xml:space="preserve">Սույն </w:t>
      </w:r>
      <w:r w:rsidRPr="00996A46">
        <w:rPr>
          <w:rFonts w:ascii="GHEA Mariam" w:eastAsia="Times New Roman" w:hAnsi="GHEA Mariam" w:cs="Sylfaen"/>
          <w:sz w:val="24"/>
          <w:szCs w:val="24"/>
          <w:lang w:val="hy-AM" w:eastAsia="ru-RU"/>
        </w:rPr>
        <w:t>գործի</w:t>
      </w:r>
      <w:r w:rsidRPr="00996A46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996A46">
        <w:rPr>
          <w:rFonts w:ascii="GHEA Mariam" w:eastAsia="Times New Roman" w:hAnsi="GHEA Mariam" w:cs="Sylfaen"/>
          <w:sz w:val="24"/>
          <w:szCs w:val="24"/>
          <w:lang w:val="hy-AM" w:eastAsia="ru-RU"/>
        </w:rPr>
        <w:t>նյութերի</w:t>
      </w:r>
      <w:r w:rsidRPr="00996A46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996A46">
        <w:rPr>
          <w:rFonts w:ascii="GHEA Mariam" w:eastAsia="Times New Roman" w:hAnsi="GHEA Mariam" w:cs="Sylfaen"/>
          <w:sz w:val="24"/>
          <w:szCs w:val="24"/>
          <w:lang w:val="hy-AM" w:eastAsia="ru-RU"/>
        </w:rPr>
        <w:t>ուսումնասիրությունից</w:t>
      </w:r>
      <w:r w:rsidRPr="00996A46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996A46">
        <w:rPr>
          <w:rFonts w:ascii="GHEA Mariam" w:eastAsia="Times New Roman" w:hAnsi="GHEA Mariam" w:cs="Sylfaen"/>
          <w:sz w:val="24"/>
          <w:szCs w:val="24"/>
          <w:lang w:val="hy-AM" w:eastAsia="ru-RU"/>
        </w:rPr>
        <w:t>երևում</w:t>
      </w:r>
      <w:r w:rsidRPr="00996A46">
        <w:rPr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996A46">
        <w:rPr>
          <w:rFonts w:ascii="GHEA Mariam" w:eastAsia="Times New Roman" w:hAnsi="GHEA Mariam" w:cs="Sylfaen"/>
          <w:sz w:val="24"/>
          <w:szCs w:val="24"/>
          <w:lang w:val="hy-AM" w:eastAsia="ru-RU"/>
        </w:rPr>
        <w:t>է</w:t>
      </w:r>
      <w:r w:rsidRPr="00996A46">
        <w:rPr>
          <w:rFonts w:ascii="GHEA Mariam" w:eastAsia="Times New Roman" w:hAnsi="GHEA Mariam"/>
          <w:sz w:val="24"/>
          <w:szCs w:val="24"/>
          <w:lang w:val="hy-AM" w:eastAsia="ru-RU"/>
        </w:rPr>
        <w:t>,</w:t>
      </w:r>
      <w:r w:rsidRPr="00830532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որ</w:t>
      </w:r>
      <w:r w:rsidR="00415A5F">
        <w:rPr>
          <w:rFonts w:ascii="GHEA Mariam" w:eastAsia="Times New Roman" w:hAnsi="GHEA Mariam"/>
          <w:sz w:val="24"/>
          <w:szCs w:val="24"/>
          <w:lang w:val="hy-AM" w:eastAsia="ru-RU"/>
        </w:rPr>
        <w:t>՝</w:t>
      </w:r>
    </w:p>
    <w:p w14:paraId="0B9C15AF" w14:textId="7914846E" w:rsidR="00830532" w:rsidRDefault="00415A5F" w:rsidP="008A1BCC">
      <w:pPr>
        <w:shd w:val="clear" w:color="auto" w:fill="FFFFFF"/>
        <w:spacing w:line="360" w:lineRule="auto"/>
        <w:ind w:firstLine="567"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eastAsia="Times New Roman" w:hAnsi="GHEA Mariam"/>
          <w:sz w:val="24"/>
          <w:szCs w:val="24"/>
          <w:lang w:val="hy-AM" w:eastAsia="ru-RU"/>
        </w:rPr>
        <w:lastRenderedPageBreak/>
        <w:t>-</w:t>
      </w:r>
      <w:r w:rsidR="00830532" w:rsidRPr="00830532">
        <w:rPr>
          <w:rFonts w:ascii="GHEA Mariam" w:eastAsia="Times New Roman" w:hAnsi="GHEA Mariam"/>
          <w:sz w:val="24"/>
          <w:szCs w:val="24"/>
          <w:lang w:val="hy-AM" w:eastAsia="ru-RU"/>
        </w:rPr>
        <w:t xml:space="preserve"> Ս.Աղաջանյանին ՀՀ նախկին քրեական օրենսգրքի 258.2-րդ հոդված</w:t>
      </w:r>
      <w:r w:rsidR="009E438F">
        <w:rPr>
          <w:rFonts w:ascii="GHEA Mariam" w:eastAsia="Times New Roman" w:hAnsi="GHEA Mariam"/>
          <w:sz w:val="24"/>
          <w:szCs w:val="24"/>
          <w:lang w:val="hy-AM" w:eastAsia="ru-RU"/>
        </w:rPr>
        <w:t>ի 1-ին մաս</w:t>
      </w:r>
      <w:r w:rsidR="00830532" w:rsidRPr="00830532">
        <w:rPr>
          <w:rFonts w:ascii="GHEA Mariam" w:eastAsia="Times New Roman" w:hAnsi="GHEA Mariam"/>
          <w:sz w:val="24"/>
          <w:szCs w:val="24"/>
          <w:lang w:val="hy-AM" w:eastAsia="ru-RU"/>
        </w:rPr>
        <w:t xml:space="preserve">ով մեղադրանք է առաջադրվել այն արարքի համար, որ նա 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>«Գետափ» ռեստորանային համալիրի բակում, կենդանու նկատմամբ դաժան վերաբերմունք դրսևորելու դիտավորությամբ, իրեն ամրակցված «ՏՕԶ-16» մոդելի Տ-2090 գործարանային համարի որսորդական ակոսափող հրազենով շան գլխի հատվածին կրակելու միջոցով ընդհատել է կենդանու կյանքը</w:t>
      </w:r>
      <w:r w:rsidR="00830532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5"/>
      </w:r>
      <w:r>
        <w:rPr>
          <w:rFonts w:ascii="GHEA Mariam" w:hAnsi="GHEA Mariam" w:cs="Tahoma"/>
          <w:sz w:val="24"/>
          <w:szCs w:val="24"/>
          <w:lang w:val="hy-AM"/>
        </w:rPr>
        <w:t>,</w:t>
      </w:r>
    </w:p>
    <w:p w14:paraId="09D0979C" w14:textId="2EB007C4" w:rsidR="00F319C1" w:rsidRDefault="00415A5F" w:rsidP="00F319C1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 xml:space="preserve">- 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>Առաջին ատյանի դատարան</w:t>
      </w:r>
      <w:r w:rsidR="00F319C1">
        <w:rPr>
          <w:rFonts w:ascii="GHEA Mariam" w:hAnsi="GHEA Mariam" w:cs="Tahoma"/>
          <w:sz w:val="24"/>
          <w:szCs w:val="24"/>
          <w:lang w:val="hy-AM"/>
        </w:rPr>
        <w:t>ն իր դատական ակտում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նշել է, որ գործում առկա փաստական տվյալներով չի ապացուցվում, որ Ս.Աղաջ</w:t>
      </w:r>
      <w:r w:rsidR="00092AF9" w:rsidRPr="00092AF9">
        <w:rPr>
          <w:rFonts w:ascii="GHEA Mariam" w:hAnsi="GHEA Mariam" w:cs="Tahoma"/>
          <w:sz w:val="24"/>
          <w:szCs w:val="24"/>
          <w:lang w:val="hy-AM"/>
        </w:rPr>
        <w:t>ան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>յանը կատարել է իրեն մեղսագրվ</w:t>
      </w:r>
      <w:r w:rsidR="009617A6">
        <w:rPr>
          <w:rFonts w:ascii="GHEA Mariam" w:hAnsi="GHEA Mariam" w:cs="Tahoma"/>
          <w:sz w:val="24"/>
          <w:szCs w:val="24"/>
          <w:lang w:val="hy-AM"/>
        </w:rPr>
        <w:t>ող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արարքը, այն է՝ կենդանու</w:t>
      </w:r>
      <w:r w:rsidR="00E02634" w:rsidRPr="00E02634">
        <w:rPr>
          <w:rFonts w:ascii="GHEA Mariam" w:hAnsi="GHEA Mariam" w:cs="Tahoma"/>
          <w:sz w:val="24"/>
          <w:szCs w:val="24"/>
          <w:lang w:val="hy-AM"/>
        </w:rPr>
        <w:t>ն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դաժան կամ ցավոտ մահ</w:t>
      </w:r>
      <w:r w:rsidR="00F319C1">
        <w:rPr>
          <w:rFonts w:ascii="GHEA Mariam" w:hAnsi="GHEA Mariam" w:cs="Tahoma"/>
          <w:sz w:val="24"/>
          <w:szCs w:val="24"/>
          <w:lang w:val="hy-AM"/>
        </w:rPr>
        <w:t xml:space="preserve"> է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պատճառել</w:t>
      </w:r>
      <w:r w:rsidR="00F319C1">
        <w:rPr>
          <w:rFonts w:ascii="GHEA Mariam" w:hAnsi="GHEA Mariam" w:cs="Tahoma"/>
          <w:sz w:val="24"/>
          <w:szCs w:val="24"/>
          <w:lang w:val="hy-AM"/>
        </w:rPr>
        <w:t>։ Մասնավորապես, Առաջին ատյանի դատարանն ընդգծել է, որ մ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>եղադրանքում դաժան կամ ցավոտ մահվան հանգեցնելու մասին խոսք անգամ չկա</w:t>
      </w:r>
      <w:r w:rsidR="00F319C1">
        <w:rPr>
          <w:rFonts w:ascii="GHEA Mariam" w:hAnsi="GHEA Mariam" w:cs="Tahoma"/>
          <w:sz w:val="24"/>
          <w:szCs w:val="24"/>
          <w:lang w:val="hy-AM"/>
        </w:rPr>
        <w:t xml:space="preserve">, 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>կենդանու մահը վրա է հասել անմիջապես` հրացանից շան գլխին արձակված մեկ կրակոցով</w:t>
      </w:r>
      <w:r w:rsidR="00F319C1">
        <w:rPr>
          <w:rFonts w:ascii="GHEA Mariam" w:hAnsi="GHEA Mariam" w:cs="Tahoma"/>
          <w:sz w:val="24"/>
          <w:szCs w:val="24"/>
          <w:lang w:val="hy-AM"/>
        </w:rPr>
        <w:t>, իսկ վ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>արույթ իրականացնող մարմինը որևէ ապացույց չի ներկայացրել այն մասին, որ տվյալ կրակոցը կենդանու համար եղել է դաժան կամ ցավոտ մահվան պատճառ</w:t>
      </w:r>
      <w:r w:rsidR="00830532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6"/>
      </w:r>
      <w:r>
        <w:rPr>
          <w:rFonts w:ascii="GHEA Mariam" w:hAnsi="GHEA Mariam" w:cs="Tahoma"/>
          <w:sz w:val="24"/>
          <w:szCs w:val="24"/>
          <w:lang w:val="hy-AM"/>
        </w:rPr>
        <w:t>,</w:t>
      </w:r>
    </w:p>
    <w:p w14:paraId="0ADEDCE6" w14:textId="7B2CCF94" w:rsidR="00F319C1" w:rsidRDefault="00415A5F" w:rsidP="00023B68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 xml:space="preserve">- 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>Վերաքննիչ դատարանը</w:t>
      </w:r>
      <w:r w:rsidR="0037595A">
        <w:rPr>
          <w:rFonts w:ascii="GHEA Mariam" w:hAnsi="GHEA Mariam" w:cs="Tahoma"/>
          <w:sz w:val="24"/>
          <w:szCs w:val="24"/>
          <w:lang w:val="hy-AM"/>
        </w:rPr>
        <w:t>,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բեկանելով Առաջին ատյանի դատարանի դատավճիռը, Ս.Աղաջանյանին </w:t>
      </w:r>
      <w:r w:rsidR="00F319C1" w:rsidRPr="00830532">
        <w:rPr>
          <w:rFonts w:ascii="GHEA Mariam" w:hAnsi="GHEA Mariam" w:cs="Tahoma"/>
          <w:sz w:val="24"/>
          <w:szCs w:val="24"/>
          <w:lang w:val="hy-AM"/>
        </w:rPr>
        <w:t>մեղավոր</w:t>
      </w:r>
      <w:r w:rsidR="00F319C1">
        <w:rPr>
          <w:rFonts w:ascii="GHEA Mariam" w:hAnsi="GHEA Mariam" w:cs="Tahoma"/>
          <w:sz w:val="24"/>
          <w:szCs w:val="24"/>
          <w:lang w:val="hy-AM"/>
        </w:rPr>
        <w:t xml:space="preserve"> է</w:t>
      </w:r>
      <w:r w:rsidR="00F319C1" w:rsidRPr="00830532">
        <w:rPr>
          <w:rFonts w:ascii="GHEA Mariam" w:hAnsi="GHEA Mariam" w:cs="Tahoma"/>
          <w:sz w:val="24"/>
          <w:szCs w:val="24"/>
          <w:lang w:val="hy-AM"/>
        </w:rPr>
        <w:t xml:space="preserve"> ճանաչել </w:t>
      </w:r>
      <w:r w:rsidR="00F319C1">
        <w:rPr>
          <w:rFonts w:ascii="GHEA Mariam" w:hAnsi="GHEA Mariam" w:cs="Tahoma"/>
          <w:sz w:val="24"/>
          <w:szCs w:val="24"/>
          <w:lang w:val="hy-AM"/>
        </w:rPr>
        <w:t xml:space="preserve">իրեն 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>մեղսագրվող արարքում և վերջինիս նկատմամբ քրեական հետապնդումը՝ վաղեմության ժամկետ</w:t>
      </w:r>
      <w:r w:rsidR="00623850">
        <w:rPr>
          <w:rFonts w:ascii="GHEA Mariam" w:hAnsi="GHEA Mariam" w:cs="Tahoma"/>
          <w:sz w:val="24"/>
          <w:szCs w:val="24"/>
          <w:lang w:val="hy-AM"/>
        </w:rPr>
        <w:t>ն անցած լինելու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հիմքով</w:t>
      </w:r>
      <w:r w:rsidR="00F319C1">
        <w:rPr>
          <w:rFonts w:ascii="GHEA Mariam" w:hAnsi="GHEA Mariam" w:cs="Tahoma"/>
          <w:sz w:val="24"/>
          <w:szCs w:val="24"/>
          <w:lang w:val="hy-AM"/>
        </w:rPr>
        <w:t>,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դադարեց</w:t>
      </w:r>
      <w:r w:rsidR="00F319C1">
        <w:rPr>
          <w:rFonts w:ascii="GHEA Mariam" w:hAnsi="GHEA Mariam" w:cs="Tahoma"/>
          <w:sz w:val="24"/>
          <w:szCs w:val="24"/>
          <w:lang w:val="hy-AM"/>
        </w:rPr>
        <w:t>ր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ել </w:t>
      </w:r>
      <w:r w:rsidR="00F319C1">
        <w:rPr>
          <w:rFonts w:ascii="GHEA Mariam" w:hAnsi="GHEA Mariam" w:cs="Tahoma"/>
          <w:sz w:val="24"/>
          <w:szCs w:val="24"/>
          <w:lang w:val="hy-AM"/>
        </w:rPr>
        <w:t>է և</w:t>
      </w:r>
      <w:r w:rsidR="00830532" w:rsidRPr="00830532">
        <w:rPr>
          <w:rFonts w:ascii="GHEA Mariam" w:hAnsi="GHEA Mariam" w:cs="Tahoma"/>
          <w:sz w:val="24"/>
          <w:szCs w:val="24"/>
          <w:lang w:val="hy-AM"/>
        </w:rPr>
        <w:t xml:space="preserve"> գործի վարույթը կարճել</w:t>
      </w:r>
      <w:r w:rsidR="00F319C1">
        <w:rPr>
          <w:rFonts w:ascii="GHEA Mariam" w:hAnsi="GHEA Mariam" w:cs="Tahoma"/>
          <w:sz w:val="24"/>
          <w:szCs w:val="24"/>
          <w:lang w:val="hy-AM"/>
        </w:rPr>
        <w:t>։ Վերաքննիչ դատարանն ընդգծել է, որ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 xml:space="preserve"> հոդվածի դիսպոզիցիայի ձևակերպումից ակնհայտ է, որ հրազենով կենդանուն կրակելու դեպքում նրա կյանքի ընդհատումն արդեն</w:t>
      </w:r>
      <w:r w:rsidR="00F319C1">
        <w:rPr>
          <w:rFonts w:ascii="GHEA Mariam" w:hAnsi="GHEA Mariam" w:cs="Tahoma"/>
          <w:sz w:val="24"/>
          <w:szCs w:val="24"/>
          <w:lang w:val="hy-AM"/>
        </w:rPr>
        <w:t xml:space="preserve"> իսկ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 xml:space="preserve"> բավարար է</w:t>
      </w:r>
      <w:r w:rsidR="00261E56">
        <w:rPr>
          <w:rFonts w:ascii="GHEA Mariam" w:hAnsi="GHEA Mariam" w:cs="Tahoma"/>
          <w:sz w:val="24"/>
          <w:szCs w:val="24"/>
          <w:lang w:val="hy-AM"/>
        </w:rPr>
        <w:t>՝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 xml:space="preserve"> արարքը ՀՀ քրեական օրենսգրքի 258.2</w:t>
      </w:r>
      <w:r w:rsidR="00F319C1">
        <w:rPr>
          <w:rFonts w:ascii="GHEA Mariam" w:hAnsi="GHEA Mariam" w:cs="Tahoma"/>
          <w:sz w:val="24"/>
          <w:szCs w:val="24"/>
          <w:lang w:val="hy-AM"/>
        </w:rPr>
        <w:t>-րդ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 xml:space="preserve"> հոդվածով որակելու համար, իսկ «որ հանգեցնում է դաժան կամ ցավոտ մահվան» ձևակերպումը վերաբերում է միայն </w:t>
      </w:r>
      <w:r w:rsidR="00F319C1">
        <w:rPr>
          <w:rFonts w:ascii="GHEA Mariam" w:hAnsi="GHEA Mariam" w:cs="Tahoma"/>
          <w:sz w:val="24"/>
          <w:szCs w:val="24"/>
          <w:lang w:val="hy-AM"/>
        </w:rPr>
        <w:t>«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>թունավորելու կամ այնպիսի նյութ ներարկելու միջոցով</w:t>
      </w:r>
      <w:r w:rsidR="00F319C1">
        <w:rPr>
          <w:rFonts w:ascii="GHEA Mariam" w:hAnsi="GHEA Mariam" w:cs="Tahoma"/>
          <w:sz w:val="24"/>
          <w:szCs w:val="24"/>
          <w:lang w:val="hy-AM"/>
        </w:rPr>
        <w:t>»</w:t>
      </w:r>
      <w:r w:rsidR="00F319C1" w:rsidRPr="00F319C1">
        <w:rPr>
          <w:rFonts w:ascii="GHEA Mariam" w:hAnsi="GHEA Mariam" w:cs="Tahoma"/>
          <w:sz w:val="24"/>
          <w:szCs w:val="24"/>
          <w:lang w:val="hy-AM"/>
        </w:rPr>
        <w:t xml:space="preserve"> ձևակերպմանը:</w:t>
      </w:r>
      <w:r w:rsidR="00023B68">
        <w:rPr>
          <w:rFonts w:ascii="GHEA Mariam" w:hAnsi="GHEA Mariam" w:cs="Tahoma"/>
          <w:sz w:val="24"/>
          <w:szCs w:val="24"/>
          <w:lang w:val="hy-AM"/>
        </w:rPr>
        <w:t xml:space="preserve"> Միևնույն ժամանակ, Վերաքննիչ դատարանն արձանագրել է, որ </w:t>
      </w:r>
      <w:r w:rsidR="00364134" w:rsidRPr="00364134">
        <w:rPr>
          <w:rFonts w:ascii="GHEA Mariam" w:hAnsi="GHEA Mariam" w:cs="Tahoma"/>
          <w:sz w:val="24"/>
          <w:szCs w:val="24"/>
          <w:lang w:val="hy-AM"/>
        </w:rPr>
        <w:t>հնարավոր չէ կենդանու կյանքը՝ կրակելու միջոցով ընդհատելու դեպքում</w:t>
      </w:r>
      <w:r w:rsidR="00364134">
        <w:rPr>
          <w:rFonts w:ascii="GHEA Mariam" w:hAnsi="GHEA Mariam" w:cs="Tahoma"/>
          <w:sz w:val="24"/>
          <w:szCs w:val="24"/>
          <w:lang w:val="hy-AM"/>
        </w:rPr>
        <w:t xml:space="preserve"> չարձանագրել վերջինիս դաժան կամ ցավոտ մահը</w:t>
      </w:r>
      <w:r w:rsidR="00364134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7"/>
      </w:r>
      <w:r w:rsidR="00364134" w:rsidRPr="00364134">
        <w:rPr>
          <w:rFonts w:ascii="GHEA Mariam" w:hAnsi="GHEA Mariam" w:cs="Tahoma"/>
          <w:sz w:val="24"/>
          <w:szCs w:val="24"/>
          <w:lang w:val="hy-AM"/>
        </w:rPr>
        <w:t>:</w:t>
      </w:r>
    </w:p>
    <w:p w14:paraId="3E848715" w14:textId="33D9D8F3" w:rsidR="002603D4" w:rsidRDefault="005D0664" w:rsidP="009617A6">
      <w:pPr>
        <w:spacing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lastRenderedPageBreak/>
        <w:t>1</w:t>
      </w:r>
      <w:r w:rsidR="00D34AC9">
        <w:rPr>
          <w:rFonts w:ascii="GHEA Mariam" w:eastAsia="Calibri" w:hAnsi="GHEA Mariam"/>
          <w:sz w:val="24"/>
          <w:szCs w:val="24"/>
          <w:lang w:val="hy-AM" w:eastAsia="en-US"/>
        </w:rPr>
        <w:t>5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. </w:t>
      </w:r>
      <w:r w:rsidR="00C55621">
        <w:rPr>
          <w:rFonts w:ascii="GHEA Mariam" w:eastAsia="Calibri" w:hAnsi="GHEA Mariam"/>
          <w:sz w:val="24"/>
          <w:szCs w:val="24"/>
          <w:lang w:val="hy-AM" w:eastAsia="en-US"/>
        </w:rPr>
        <w:t>Ն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ախորդ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կետում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մեջբերված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փաստական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="00023B68">
        <w:rPr>
          <w:rFonts w:ascii="GHEA Mariam" w:eastAsia="Calibri" w:hAnsi="GHEA Mariam"/>
          <w:sz w:val="24"/>
          <w:szCs w:val="24"/>
          <w:lang w:val="hy-AM" w:eastAsia="en-US"/>
        </w:rPr>
        <w:t>տվյալ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ները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="00B1193E" w:rsidRPr="00B1193E">
        <w:rPr>
          <w:rFonts w:ascii="GHEA Mariam" w:eastAsia="Calibri" w:hAnsi="GHEA Mariam" w:cs="Sylfaen"/>
          <w:sz w:val="24"/>
          <w:szCs w:val="24"/>
          <w:lang w:val="hy-AM" w:eastAsia="en-US"/>
        </w:rPr>
        <w:t>դիտարկելով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սույն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որոշման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D34AC9">
        <w:rPr>
          <w:rFonts w:ascii="GHEA Mariam" w:eastAsia="Calibri" w:hAnsi="GHEA Mariam"/>
          <w:sz w:val="24"/>
          <w:szCs w:val="24"/>
          <w:lang w:val="hy-AM" w:eastAsia="en-US"/>
        </w:rPr>
        <w:t>1</w:t>
      </w:r>
      <w:r w:rsidR="00D34AC9" w:rsidRPr="00D34AC9">
        <w:rPr>
          <w:rFonts w:ascii="GHEA Mariam" w:eastAsia="Calibri" w:hAnsi="GHEA Mariam"/>
          <w:sz w:val="24"/>
          <w:szCs w:val="24"/>
          <w:lang w:val="hy-AM" w:eastAsia="en-US"/>
        </w:rPr>
        <w:t>2</w:t>
      </w:r>
      <w:r w:rsidRPr="00D34AC9">
        <w:rPr>
          <w:rFonts w:ascii="GHEA Mariam" w:eastAsia="Calibri" w:hAnsi="GHEA Mariam"/>
          <w:sz w:val="24"/>
          <w:szCs w:val="24"/>
          <w:lang w:val="hy-AM" w:eastAsia="en-US"/>
        </w:rPr>
        <w:t>-</w:t>
      </w:r>
      <w:r w:rsidR="00114BAB" w:rsidRPr="00D34AC9">
        <w:rPr>
          <w:rFonts w:ascii="GHEA Mariam" w:hAnsi="GHEA Mariam" w:cs="Sylfaen"/>
          <w:sz w:val="24"/>
          <w:szCs w:val="24"/>
          <w:lang w:val="hy-AM"/>
        </w:rPr>
        <w:t>1</w:t>
      </w:r>
      <w:r w:rsidR="00D34AC9">
        <w:rPr>
          <w:rFonts w:ascii="GHEA Mariam" w:hAnsi="GHEA Mariam" w:cs="Sylfaen"/>
          <w:sz w:val="24"/>
          <w:szCs w:val="24"/>
          <w:lang w:val="hy-AM"/>
        </w:rPr>
        <w:t>3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>-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րդ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կետերում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շարադրված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իրավական նորմերի և </w:t>
      </w:r>
      <w:r w:rsidR="00023B68">
        <w:rPr>
          <w:rFonts w:ascii="GHEA Mariam" w:eastAsia="Calibri" w:hAnsi="GHEA Mariam"/>
          <w:sz w:val="24"/>
          <w:szCs w:val="24"/>
          <w:lang w:val="hy-AM" w:eastAsia="en-US"/>
        </w:rPr>
        <w:t>արտահայտված</w:t>
      </w:r>
      <w:r w:rsidR="00FE3841"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իրավական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դիրքորոշումների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լույսի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ներքո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`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Վճռաբեկ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դատարանն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արձանագրում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է</w:t>
      </w:r>
      <w:r w:rsidRPr="00BF4DC9">
        <w:rPr>
          <w:rFonts w:ascii="GHEA Mariam" w:eastAsia="Calibri" w:hAnsi="GHEA Mariam"/>
          <w:sz w:val="24"/>
          <w:szCs w:val="24"/>
          <w:lang w:val="hy-AM" w:eastAsia="en-US"/>
        </w:rPr>
        <w:t xml:space="preserve">, </w:t>
      </w:r>
      <w:r w:rsidRPr="00BF4DC9">
        <w:rPr>
          <w:rFonts w:ascii="GHEA Mariam" w:eastAsia="Calibri" w:hAnsi="GHEA Mariam" w:cs="Sylfaen"/>
          <w:sz w:val="24"/>
          <w:szCs w:val="24"/>
          <w:lang w:val="hy-AM" w:eastAsia="en-US"/>
        </w:rPr>
        <w:t>որ</w:t>
      </w:r>
      <w:r w:rsidR="00ED2F03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</w:t>
      </w:r>
      <w:r w:rsidR="00C43923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Առաջին ատյանի դատարանը, </w:t>
      </w:r>
      <w:r w:rsidR="00ED2F03">
        <w:rPr>
          <w:rFonts w:ascii="GHEA Mariam" w:eastAsia="Calibri" w:hAnsi="GHEA Mariam"/>
          <w:sz w:val="24"/>
          <w:szCs w:val="24"/>
          <w:lang w:val="hy-AM" w:eastAsia="en-US"/>
        </w:rPr>
        <w:t>Ս</w:t>
      </w:r>
      <w:r w:rsidR="00ED2F03" w:rsidRPr="00023B68">
        <w:rPr>
          <w:rFonts w:ascii="GHEA Mariam" w:eastAsia="Calibri" w:hAnsi="GHEA Mariam"/>
          <w:sz w:val="24"/>
          <w:szCs w:val="24"/>
          <w:lang w:val="hy-AM" w:eastAsia="en-US"/>
        </w:rPr>
        <w:t>.</w:t>
      </w:r>
      <w:r w:rsidR="00ED2F03">
        <w:rPr>
          <w:rFonts w:ascii="GHEA Mariam" w:eastAsia="Calibri" w:hAnsi="GHEA Mariam"/>
          <w:sz w:val="24"/>
          <w:szCs w:val="24"/>
          <w:lang w:val="hy-AM" w:eastAsia="en-US"/>
        </w:rPr>
        <w:t>Աղաջանյանին մեղսագրվող արարք</w:t>
      </w:r>
      <w:r w:rsidR="00C43923">
        <w:rPr>
          <w:rFonts w:ascii="GHEA Mariam" w:eastAsia="Calibri" w:hAnsi="GHEA Mariam"/>
          <w:sz w:val="24"/>
          <w:szCs w:val="24"/>
          <w:lang w:val="hy-AM" w:eastAsia="en-US"/>
        </w:rPr>
        <w:t>ում արդարացնելով, եկել է ճիշտ եզրահանգման։ Մասնավորապես, Վճռաբեկ դատարանն իր համաձայնությունն է արտահայտում Առաջին ատյ</w:t>
      </w:r>
      <w:r w:rsidR="002603D4">
        <w:rPr>
          <w:rFonts w:ascii="GHEA Mariam" w:eastAsia="Calibri" w:hAnsi="GHEA Mariam"/>
          <w:sz w:val="24"/>
          <w:szCs w:val="24"/>
          <w:lang w:val="hy-AM" w:eastAsia="en-US"/>
        </w:rPr>
        <w:t>ա</w:t>
      </w:r>
      <w:r w:rsidR="00C43923">
        <w:rPr>
          <w:rFonts w:ascii="GHEA Mariam" w:eastAsia="Calibri" w:hAnsi="GHEA Mariam"/>
          <w:sz w:val="24"/>
          <w:szCs w:val="24"/>
          <w:lang w:val="hy-AM" w:eastAsia="en-US"/>
        </w:rPr>
        <w:t>նի դատարանի այն դիրքորոշմանը, որ</w:t>
      </w:r>
      <w:r w:rsidR="002603D4">
        <w:rPr>
          <w:rFonts w:ascii="GHEA Mariam" w:eastAsia="Calibri" w:hAnsi="GHEA Mariam"/>
          <w:sz w:val="24"/>
          <w:szCs w:val="24"/>
          <w:lang w:val="hy-AM" w:eastAsia="en-US"/>
        </w:rPr>
        <w:t xml:space="preserve"> Ս</w:t>
      </w:r>
      <w:r w:rsidR="002603D4" w:rsidRPr="00023B68">
        <w:rPr>
          <w:rFonts w:ascii="GHEA Mariam" w:eastAsia="Calibri" w:hAnsi="GHEA Mariam"/>
          <w:sz w:val="24"/>
          <w:szCs w:val="24"/>
          <w:lang w:val="hy-AM" w:eastAsia="en-US"/>
        </w:rPr>
        <w:t>.</w:t>
      </w:r>
      <w:r w:rsidR="002603D4">
        <w:rPr>
          <w:rFonts w:ascii="GHEA Mariam" w:eastAsia="Calibri" w:hAnsi="GHEA Mariam"/>
          <w:sz w:val="24"/>
          <w:szCs w:val="24"/>
          <w:lang w:val="hy-AM" w:eastAsia="en-US"/>
        </w:rPr>
        <w:t xml:space="preserve">Աղաջանյանին առաջադրված </w:t>
      </w:r>
      <w:r w:rsidR="002603D4">
        <w:rPr>
          <w:rFonts w:ascii="GHEA Mariam" w:hAnsi="GHEA Mariam" w:cs="Tahoma"/>
          <w:sz w:val="24"/>
          <w:szCs w:val="24"/>
          <w:lang w:val="hy-AM"/>
        </w:rPr>
        <w:t>մ</w:t>
      </w:r>
      <w:r w:rsidR="002603D4" w:rsidRPr="00F319C1">
        <w:rPr>
          <w:rFonts w:ascii="GHEA Mariam" w:hAnsi="GHEA Mariam" w:cs="Tahoma"/>
          <w:sz w:val="24"/>
          <w:szCs w:val="24"/>
          <w:lang w:val="hy-AM"/>
        </w:rPr>
        <w:t>եղադրանքում</w:t>
      </w:r>
      <w:r w:rsidR="00261E56">
        <w:rPr>
          <w:rFonts w:ascii="GHEA Mariam" w:hAnsi="GHEA Mariam" w:cs="Tahoma"/>
          <w:sz w:val="24"/>
          <w:szCs w:val="24"/>
          <w:lang w:val="hy-AM"/>
        </w:rPr>
        <w:t xml:space="preserve"> կենդանուն</w:t>
      </w:r>
      <w:r w:rsidR="002603D4" w:rsidRPr="00F319C1">
        <w:rPr>
          <w:rFonts w:ascii="GHEA Mariam" w:hAnsi="GHEA Mariam" w:cs="Tahoma"/>
          <w:sz w:val="24"/>
          <w:szCs w:val="24"/>
          <w:lang w:val="hy-AM"/>
        </w:rPr>
        <w:t xml:space="preserve"> դաժան կամ ցավոտ մահվան հանգեցնելու</w:t>
      </w:r>
      <w:r w:rsidR="00261E56">
        <w:rPr>
          <w:rFonts w:ascii="GHEA Mariam" w:hAnsi="GHEA Mariam" w:cs="Tahoma"/>
          <w:sz w:val="24"/>
          <w:szCs w:val="24"/>
          <w:lang w:val="hy-AM"/>
        </w:rPr>
        <w:t xml:space="preserve"> հատկանիշը ներառված չէ</w:t>
      </w:r>
      <w:r w:rsidR="002603D4">
        <w:rPr>
          <w:rFonts w:ascii="GHEA Mariam" w:hAnsi="GHEA Mariam" w:cs="Tahoma"/>
          <w:sz w:val="24"/>
          <w:szCs w:val="24"/>
          <w:lang w:val="hy-AM"/>
        </w:rPr>
        <w:t xml:space="preserve">, իսկ </w:t>
      </w:r>
      <w:r w:rsidR="00DF2E43">
        <w:rPr>
          <w:rFonts w:ascii="GHEA Mariam" w:hAnsi="GHEA Mariam" w:cs="Tahoma"/>
          <w:sz w:val="24"/>
          <w:szCs w:val="24"/>
          <w:lang w:val="hy-AM"/>
        </w:rPr>
        <w:t xml:space="preserve">գործում </w:t>
      </w:r>
      <w:r w:rsidR="00C118DD">
        <w:rPr>
          <w:rFonts w:ascii="GHEA Mariam" w:hAnsi="GHEA Mariam" w:cs="Tahoma"/>
          <w:sz w:val="24"/>
          <w:szCs w:val="24"/>
          <w:lang w:val="hy-AM"/>
        </w:rPr>
        <w:t>առկա չէ</w:t>
      </w:r>
      <w:r w:rsidR="002603D4" w:rsidRPr="00F319C1">
        <w:rPr>
          <w:rFonts w:ascii="GHEA Mariam" w:hAnsi="GHEA Mariam" w:cs="Tahoma"/>
          <w:sz w:val="24"/>
          <w:szCs w:val="24"/>
          <w:lang w:val="hy-AM"/>
        </w:rPr>
        <w:t xml:space="preserve"> որևէ </w:t>
      </w:r>
      <w:r w:rsidR="00DF2E43">
        <w:rPr>
          <w:rFonts w:ascii="GHEA Mariam" w:hAnsi="GHEA Mariam" w:cs="Tahoma"/>
          <w:sz w:val="24"/>
          <w:szCs w:val="24"/>
          <w:lang w:val="hy-AM"/>
        </w:rPr>
        <w:t>փաստական տվյալ</w:t>
      </w:r>
      <w:r w:rsidR="002603D4" w:rsidRPr="00F319C1">
        <w:rPr>
          <w:rFonts w:ascii="GHEA Mariam" w:hAnsi="GHEA Mariam" w:cs="Tahoma"/>
          <w:sz w:val="24"/>
          <w:szCs w:val="24"/>
          <w:lang w:val="hy-AM"/>
        </w:rPr>
        <w:t xml:space="preserve"> այն մասին, որ կրակոցը կենդանու դաժան կամ ցավոտ մահվան պատճառ</w:t>
      </w:r>
      <w:r w:rsidR="00261E56">
        <w:rPr>
          <w:rFonts w:ascii="GHEA Mariam" w:hAnsi="GHEA Mariam" w:cs="Tahoma"/>
          <w:sz w:val="24"/>
          <w:szCs w:val="24"/>
          <w:lang w:val="hy-AM"/>
        </w:rPr>
        <w:t xml:space="preserve"> է հանդիսացել</w:t>
      </w:r>
      <w:r w:rsidR="00C118DD">
        <w:rPr>
          <w:rFonts w:ascii="GHEA Mariam" w:hAnsi="GHEA Mariam" w:cs="Tahoma"/>
          <w:sz w:val="24"/>
          <w:szCs w:val="24"/>
          <w:lang w:val="hy-AM"/>
        </w:rPr>
        <w:t>։</w:t>
      </w:r>
    </w:p>
    <w:p w14:paraId="5DEEB2AA" w14:textId="3714C2FB" w:rsidR="00C36E79" w:rsidRPr="000B1776" w:rsidRDefault="008F00E4" w:rsidP="000B1776">
      <w:pPr>
        <w:shd w:val="clear" w:color="auto" w:fill="FFFFFF"/>
        <w:spacing w:line="360" w:lineRule="auto"/>
        <w:ind w:firstLine="567"/>
        <w:jc w:val="both"/>
        <w:rPr>
          <w:rFonts w:ascii="GHEA Mariam" w:hAnsi="GHEA Mariam"/>
          <w:sz w:val="24"/>
          <w:szCs w:val="18"/>
          <w:shd w:val="clear" w:color="auto" w:fill="FFFFFF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 xml:space="preserve">Այսպես՝ </w:t>
      </w:r>
      <w:r>
        <w:rPr>
          <w:rFonts w:ascii="GHEA Mariam" w:eastAsia="Calibri" w:hAnsi="GHEA Mariam"/>
          <w:sz w:val="24"/>
          <w:szCs w:val="24"/>
          <w:lang w:val="hy-AM" w:eastAsia="en-US"/>
        </w:rPr>
        <w:t>սույն գործի փաստական տվյալներից հետևում է, որ Ս</w:t>
      </w:r>
      <w:r w:rsidRPr="00023B68">
        <w:rPr>
          <w:rFonts w:ascii="GHEA Mariam" w:eastAsia="Calibri" w:hAnsi="GHEA Mariam"/>
          <w:sz w:val="24"/>
          <w:szCs w:val="24"/>
          <w:lang w:val="hy-AM" w:eastAsia="en-US"/>
        </w:rPr>
        <w:t>.</w:t>
      </w:r>
      <w:r>
        <w:rPr>
          <w:rFonts w:ascii="GHEA Mariam" w:eastAsia="Calibri" w:hAnsi="GHEA Mariam"/>
          <w:sz w:val="24"/>
          <w:szCs w:val="24"/>
          <w:lang w:val="hy-AM" w:eastAsia="en-US"/>
        </w:rPr>
        <w:t xml:space="preserve">Աղաջանյանին մեղադրանք է առաջադրվել </w:t>
      </w:r>
      <w:r w:rsidRPr="00830532">
        <w:rPr>
          <w:rFonts w:ascii="GHEA Mariam" w:hAnsi="GHEA Mariam" w:cs="Tahoma"/>
          <w:sz w:val="24"/>
          <w:szCs w:val="24"/>
          <w:lang w:val="hy-AM"/>
        </w:rPr>
        <w:t>հրազենով շան գլխի հատված</w:t>
      </w:r>
      <w:r>
        <w:rPr>
          <w:rFonts w:ascii="GHEA Mariam" w:hAnsi="GHEA Mariam" w:cs="Tahoma"/>
          <w:sz w:val="24"/>
          <w:szCs w:val="24"/>
          <w:lang w:val="hy-AM"/>
        </w:rPr>
        <w:t xml:space="preserve">ում </w:t>
      </w:r>
      <w:r w:rsidRPr="00ED7C0D">
        <w:rPr>
          <w:rFonts w:ascii="GHEA Mariam" w:hAnsi="GHEA Mariam" w:cs="Tahoma"/>
          <w:sz w:val="24"/>
          <w:szCs w:val="24"/>
          <w:lang w:val="hy-AM"/>
        </w:rPr>
        <w:t>կրակոց</w:t>
      </w:r>
      <w:r>
        <w:rPr>
          <w:rFonts w:ascii="GHEA Mariam" w:hAnsi="GHEA Mariam" w:cs="Tahoma"/>
          <w:sz w:val="24"/>
          <w:szCs w:val="24"/>
          <w:lang w:val="hy-AM"/>
        </w:rPr>
        <w:t xml:space="preserve"> արձակելու միջոցով</w:t>
      </w:r>
      <w:r w:rsidRPr="00830532">
        <w:rPr>
          <w:rFonts w:ascii="GHEA Mariam" w:hAnsi="GHEA Mariam" w:cs="Tahoma"/>
          <w:sz w:val="24"/>
          <w:szCs w:val="24"/>
          <w:lang w:val="hy-AM"/>
        </w:rPr>
        <w:t xml:space="preserve"> կենդանու կյանք</w:t>
      </w:r>
      <w:r>
        <w:rPr>
          <w:rFonts w:ascii="GHEA Mariam" w:hAnsi="GHEA Mariam" w:cs="Tahoma"/>
          <w:sz w:val="24"/>
          <w:szCs w:val="24"/>
          <w:lang w:val="hy-AM"/>
        </w:rPr>
        <w:t>ն</w:t>
      </w:r>
      <w:r w:rsidRPr="00023B68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30532">
        <w:rPr>
          <w:rFonts w:ascii="GHEA Mariam" w:hAnsi="GHEA Mariam" w:cs="Tahoma"/>
          <w:sz w:val="24"/>
          <w:szCs w:val="24"/>
          <w:lang w:val="hy-AM"/>
        </w:rPr>
        <w:t>ընդհատել</w:t>
      </w:r>
      <w:r>
        <w:rPr>
          <w:rFonts w:ascii="GHEA Mariam" w:hAnsi="GHEA Mariam" w:cs="Tahoma"/>
          <w:sz w:val="24"/>
          <w:szCs w:val="24"/>
          <w:lang w:val="hy-AM"/>
        </w:rPr>
        <w:t>ու համար</w:t>
      </w:r>
      <w:r w:rsidR="00F94B47">
        <w:rPr>
          <w:rFonts w:ascii="GHEA Mariam" w:hAnsi="GHEA Mariam" w:cs="Tahoma"/>
          <w:sz w:val="24"/>
          <w:szCs w:val="24"/>
          <w:lang w:val="hy-AM"/>
        </w:rPr>
        <w:t>, ընդ որում, գործի փաստերից երևում է, որ</w:t>
      </w:r>
      <w:r w:rsidRPr="008F00E4">
        <w:rPr>
          <w:lang w:val="hy-AM"/>
        </w:rPr>
        <w:t xml:space="preserve"> </w:t>
      </w:r>
      <w:r w:rsidRPr="008F00E4">
        <w:rPr>
          <w:rFonts w:ascii="GHEA Mariam" w:hAnsi="GHEA Mariam" w:cs="Tahoma"/>
          <w:sz w:val="24"/>
          <w:szCs w:val="24"/>
          <w:lang w:val="hy-AM"/>
        </w:rPr>
        <w:t xml:space="preserve">կենդանու մահը վրա է հասել </w:t>
      </w:r>
      <w:r w:rsidR="00F94B47" w:rsidRPr="008F00E4">
        <w:rPr>
          <w:rFonts w:ascii="GHEA Mariam" w:hAnsi="GHEA Mariam" w:cs="Tahoma"/>
          <w:sz w:val="24"/>
          <w:szCs w:val="24"/>
          <w:lang w:val="hy-AM"/>
        </w:rPr>
        <w:t>արձակված կրակոց</w:t>
      </w:r>
      <w:r w:rsidR="00F94B47">
        <w:rPr>
          <w:rFonts w:ascii="GHEA Mariam" w:hAnsi="GHEA Mariam" w:cs="Tahoma"/>
          <w:sz w:val="24"/>
          <w:szCs w:val="24"/>
          <w:lang w:val="hy-AM"/>
        </w:rPr>
        <w:t>ից</w:t>
      </w:r>
      <w:r w:rsidR="00F94B47" w:rsidRPr="008F00E4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Pr="008F00E4">
        <w:rPr>
          <w:rFonts w:ascii="GHEA Mariam" w:hAnsi="GHEA Mariam" w:cs="Tahoma"/>
          <w:sz w:val="24"/>
          <w:szCs w:val="24"/>
          <w:lang w:val="hy-AM"/>
        </w:rPr>
        <w:t>անմիջապես</w:t>
      </w:r>
      <w:r w:rsidR="00F94B47">
        <w:rPr>
          <w:rFonts w:ascii="GHEA Mariam" w:hAnsi="GHEA Mariam" w:cs="Tahoma"/>
          <w:sz w:val="24"/>
          <w:szCs w:val="24"/>
          <w:lang w:val="hy-AM"/>
        </w:rPr>
        <w:t xml:space="preserve"> հետո</w:t>
      </w:r>
      <w:r w:rsidR="00FD3BEC">
        <w:rPr>
          <w:rFonts w:ascii="GHEA Mariam" w:hAnsi="GHEA Mariam" w:cs="Tahoma"/>
          <w:sz w:val="24"/>
          <w:szCs w:val="24"/>
          <w:lang w:val="hy-AM"/>
        </w:rPr>
        <w:t>, և որևէ տվյալ առ այն, որ շանը դաժան, ցավոտ կամ տառապանք պատճառող մահ</w:t>
      </w:r>
      <w:r w:rsidR="00A30F1F">
        <w:rPr>
          <w:rFonts w:ascii="GHEA Mariam" w:hAnsi="GHEA Mariam" w:cs="Tahoma"/>
          <w:sz w:val="24"/>
          <w:szCs w:val="24"/>
          <w:lang w:val="hy-AM"/>
        </w:rPr>
        <w:t>վան</w:t>
      </w:r>
      <w:r w:rsidR="00FD3BEC">
        <w:rPr>
          <w:rFonts w:ascii="GHEA Mariam" w:hAnsi="GHEA Mariam" w:cs="Tahoma"/>
          <w:sz w:val="24"/>
          <w:szCs w:val="24"/>
          <w:lang w:val="hy-AM"/>
        </w:rPr>
        <w:t xml:space="preserve"> է </w:t>
      </w:r>
      <w:r w:rsidR="00F35A46">
        <w:rPr>
          <w:rFonts w:ascii="GHEA Mariam" w:hAnsi="GHEA Mariam" w:cs="Tahoma"/>
          <w:sz w:val="24"/>
          <w:szCs w:val="24"/>
          <w:lang w:val="hy-AM"/>
        </w:rPr>
        <w:t>հանգեցրել</w:t>
      </w:r>
      <w:r w:rsidR="00FD3BEC">
        <w:rPr>
          <w:rFonts w:ascii="GHEA Mariam" w:hAnsi="GHEA Mariam" w:cs="Tahoma"/>
          <w:sz w:val="24"/>
          <w:szCs w:val="24"/>
          <w:lang w:val="hy-AM"/>
        </w:rPr>
        <w:t>, գործում առկա չէ</w:t>
      </w:r>
      <w:r w:rsidR="00261E56">
        <w:rPr>
          <w:rFonts w:ascii="GHEA Mariam" w:hAnsi="GHEA Mariam" w:cs="Tahoma"/>
          <w:sz w:val="24"/>
          <w:szCs w:val="24"/>
          <w:lang w:val="hy-AM"/>
        </w:rPr>
        <w:t xml:space="preserve"> և Ս</w:t>
      </w:r>
      <w:r w:rsidR="00261E56" w:rsidRPr="00152222">
        <w:rPr>
          <w:rFonts w:ascii="GHEA Mariam" w:hAnsi="GHEA Mariam" w:cs="Tahoma"/>
          <w:sz w:val="24"/>
          <w:szCs w:val="24"/>
          <w:lang w:val="hy-AM"/>
        </w:rPr>
        <w:t>.</w:t>
      </w:r>
      <w:r w:rsidR="00261E56">
        <w:rPr>
          <w:rFonts w:ascii="GHEA Mariam" w:hAnsi="GHEA Mariam" w:cs="Tahoma"/>
          <w:sz w:val="24"/>
          <w:szCs w:val="24"/>
          <w:lang w:val="hy-AM"/>
        </w:rPr>
        <w:t>Աղաջանյանին առաջադրված մեղադրանքում չի ներառվել</w:t>
      </w:r>
      <w:r w:rsidR="00FD3BEC">
        <w:rPr>
          <w:rFonts w:ascii="GHEA Mariam" w:hAnsi="GHEA Mariam" w:cs="Tahoma"/>
          <w:sz w:val="24"/>
          <w:szCs w:val="24"/>
          <w:lang w:val="hy-AM"/>
        </w:rPr>
        <w:t>։</w:t>
      </w:r>
      <w:r w:rsidR="00152222">
        <w:rPr>
          <w:rFonts w:ascii="GHEA Mariam" w:hAnsi="GHEA Mariam" w:cs="Tahoma"/>
          <w:sz w:val="24"/>
          <w:szCs w:val="24"/>
          <w:lang w:val="hy-AM"/>
        </w:rPr>
        <w:t xml:space="preserve"> Միևնույն ժամանակ, անդրադառնալով արարքի կատարման շարժառիթին և նպատակին, Վճռաբեկ դատարանն ընդգծում է, որ գործում առկա չէ որևէ փաստական տվյալ այն մասին, որ Ս</w:t>
      </w:r>
      <w:r w:rsidR="00152222" w:rsidRPr="00152222">
        <w:rPr>
          <w:rFonts w:ascii="GHEA Mariam" w:hAnsi="GHEA Mariam" w:cs="Tahoma"/>
          <w:sz w:val="24"/>
          <w:szCs w:val="24"/>
          <w:lang w:val="hy-AM"/>
        </w:rPr>
        <w:t>.</w:t>
      </w:r>
      <w:r w:rsidR="00152222">
        <w:rPr>
          <w:rFonts w:ascii="GHEA Mariam" w:hAnsi="GHEA Mariam" w:cs="Tahoma"/>
          <w:sz w:val="24"/>
          <w:szCs w:val="24"/>
          <w:lang w:val="hy-AM"/>
        </w:rPr>
        <w:t xml:space="preserve">Աղաջանյանը կենդանու նկատմամբ դաժան վերաբերմունք ցուցաբերելու նպատակ է հետապնդել </w:t>
      </w:r>
      <w:r w:rsidR="00152222"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և գիտակց</w:t>
      </w:r>
      <w:r w:rsidR="00152222">
        <w:rPr>
          <w:rFonts w:ascii="GHEA Mariam" w:hAnsi="GHEA Mariam"/>
          <w:sz w:val="24"/>
          <w:szCs w:val="18"/>
          <w:shd w:val="clear" w:color="auto" w:fill="FFFFFF"/>
          <w:lang w:val="hy-AM"/>
        </w:rPr>
        <w:t>ել է</w:t>
      </w:r>
      <w:r w:rsidR="00152222"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 դաժան վերաբերմունք ցուցաբերելու փաստը</w:t>
      </w:r>
      <w:r w:rsidR="000B1776">
        <w:rPr>
          <w:rStyle w:val="FootnoteReference"/>
          <w:rFonts w:ascii="GHEA Mariam" w:hAnsi="GHEA Mariam"/>
          <w:sz w:val="24"/>
          <w:szCs w:val="18"/>
          <w:shd w:val="clear" w:color="auto" w:fill="FFFFFF"/>
          <w:lang w:val="hy-AM"/>
        </w:rPr>
        <w:footnoteReference w:id="8"/>
      </w:r>
      <w:r w:rsidR="00152222" w:rsidRPr="001C5D10">
        <w:rPr>
          <w:rFonts w:ascii="GHEA Mariam" w:hAnsi="GHEA Mariam"/>
          <w:sz w:val="24"/>
          <w:szCs w:val="18"/>
          <w:shd w:val="clear" w:color="auto" w:fill="FFFFFF"/>
          <w:lang w:val="hy-AM"/>
        </w:rPr>
        <w:t>:</w:t>
      </w:r>
    </w:p>
    <w:p w14:paraId="75F780EF" w14:textId="54DEEEDD" w:rsidR="002603D4" w:rsidRDefault="00C36E79" w:rsidP="009617A6">
      <w:pPr>
        <w:spacing w:line="360" w:lineRule="auto"/>
        <w:ind w:firstLine="567"/>
        <w:contextualSpacing/>
        <w:jc w:val="both"/>
        <w:rPr>
          <w:rFonts w:ascii="GHEA Mariam" w:hAnsi="GHEA Mariam" w:cs="Tahoma"/>
          <w:sz w:val="24"/>
          <w:szCs w:val="24"/>
          <w:lang w:val="hy-AM"/>
        </w:rPr>
      </w:pPr>
      <w:r>
        <w:rPr>
          <w:rFonts w:ascii="GHEA Mariam" w:hAnsi="GHEA Mariam" w:cs="Tahoma"/>
          <w:sz w:val="24"/>
          <w:szCs w:val="24"/>
          <w:lang w:val="hy-AM"/>
        </w:rPr>
        <w:t>15</w:t>
      </w:r>
      <w:r w:rsidRPr="00C36E79">
        <w:rPr>
          <w:rFonts w:ascii="GHEA Mariam" w:hAnsi="GHEA Mariam" w:cs="Tahoma"/>
          <w:sz w:val="24"/>
          <w:szCs w:val="24"/>
          <w:lang w:val="hy-AM"/>
        </w:rPr>
        <w:t xml:space="preserve">.1. </w:t>
      </w:r>
      <w:r w:rsidR="00DF2E43">
        <w:rPr>
          <w:rFonts w:ascii="GHEA Mariam" w:hAnsi="GHEA Mariam" w:cs="Tahoma"/>
          <w:sz w:val="24"/>
          <w:szCs w:val="24"/>
          <w:lang w:val="hy-AM"/>
        </w:rPr>
        <w:t xml:space="preserve">Ինչ վերաբերում է Վերաքննիչ դատարանի այն դիրքորոշմանը, որ </w:t>
      </w:r>
      <w:r w:rsidR="00DF2E43" w:rsidRPr="00F319C1">
        <w:rPr>
          <w:rFonts w:ascii="GHEA Mariam" w:hAnsi="GHEA Mariam" w:cs="Tahoma"/>
          <w:sz w:val="24"/>
          <w:szCs w:val="24"/>
          <w:lang w:val="hy-AM"/>
        </w:rPr>
        <w:t>հոդվածի դիսպոզիցիայի ձևակերպումից ակնհայտ է, որ հրազենով կենդանուն կրակելու դեպքում նրա կյանքի ընդհատումն արդեն</w:t>
      </w:r>
      <w:r w:rsidR="00DF2E43">
        <w:rPr>
          <w:rFonts w:ascii="GHEA Mariam" w:hAnsi="GHEA Mariam" w:cs="Tahoma"/>
          <w:sz w:val="24"/>
          <w:szCs w:val="24"/>
          <w:lang w:val="hy-AM"/>
        </w:rPr>
        <w:t xml:space="preserve"> իսկ</w:t>
      </w:r>
      <w:r w:rsidR="00DF2E43" w:rsidRPr="00F319C1">
        <w:rPr>
          <w:rFonts w:ascii="GHEA Mariam" w:hAnsi="GHEA Mariam" w:cs="Tahoma"/>
          <w:sz w:val="24"/>
          <w:szCs w:val="24"/>
          <w:lang w:val="hy-AM"/>
        </w:rPr>
        <w:t xml:space="preserve"> բավարար է արարքը ՀՀ քրեական օրենսգրքի 258.2</w:t>
      </w:r>
      <w:r w:rsidR="00DF2E43">
        <w:rPr>
          <w:rFonts w:ascii="GHEA Mariam" w:hAnsi="GHEA Mariam" w:cs="Tahoma"/>
          <w:sz w:val="24"/>
          <w:szCs w:val="24"/>
          <w:lang w:val="hy-AM"/>
        </w:rPr>
        <w:t>-րդ</w:t>
      </w:r>
      <w:r w:rsidR="00DF2E43" w:rsidRPr="00F319C1">
        <w:rPr>
          <w:rFonts w:ascii="GHEA Mariam" w:hAnsi="GHEA Mariam" w:cs="Tahoma"/>
          <w:sz w:val="24"/>
          <w:szCs w:val="24"/>
          <w:lang w:val="hy-AM"/>
        </w:rPr>
        <w:t xml:space="preserve"> հոդվածով որակելու համար, </w:t>
      </w:r>
      <w:r w:rsidR="00DF2E43">
        <w:rPr>
          <w:rFonts w:ascii="GHEA Mariam" w:hAnsi="GHEA Mariam" w:cs="Tahoma"/>
          <w:sz w:val="24"/>
          <w:szCs w:val="24"/>
          <w:lang w:val="hy-AM"/>
        </w:rPr>
        <w:t>քանի որ</w:t>
      </w:r>
      <w:r w:rsidR="00DF2E43" w:rsidRPr="00F319C1">
        <w:rPr>
          <w:rFonts w:ascii="GHEA Mariam" w:hAnsi="GHEA Mariam" w:cs="Tahoma"/>
          <w:sz w:val="24"/>
          <w:szCs w:val="24"/>
          <w:lang w:val="hy-AM"/>
        </w:rPr>
        <w:t xml:space="preserve"> «հանգեցնում է դաժան կամ ցավոտ մահվան» ձևակերպումը վերաբերում է միայն թունավորելու</w:t>
      </w:r>
      <w:r w:rsidR="00DF2E43">
        <w:rPr>
          <w:rFonts w:ascii="GHEA Mariam" w:hAnsi="GHEA Mariam" w:cs="Tahoma"/>
          <w:sz w:val="24"/>
          <w:szCs w:val="24"/>
          <w:lang w:val="hy-AM"/>
        </w:rPr>
        <w:t>ն</w:t>
      </w:r>
      <w:r w:rsidR="00DF2E43" w:rsidRPr="00F319C1">
        <w:rPr>
          <w:rFonts w:ascii="GHEA Mariam" w:hAnsi="GHEA Mariam" w:cs="Tahoma"/>
          <w:sz w:val="24"/>
          <w:szCs w:val="24"/>
          <w:lang w:val="hy-AM"/>
        </w:rPr>
        <w:t xml:space="preserve"> կամ նյութ ներարկելու</w:t>
      </w:r>
      <w:r w:rsidR="00DF2E43">
        <w:rPr>
          <w:rFonts w:ascii="GHEA Mariam" w:hAnsi="GHEA Mariam" w:cs="Tahoma"/>
          <w:sz w:val="24"/>
          <w:szCs w:val="24"/>
          <w:lang w:val="hy-AM"/>
        </w:rPr>
        <w:t>ն, ապա Վճռաբեկ դատարանն արձանագրում է, որ նման եզրահանգում</w:t>
      </w:r>
      <w:r w:rsidR="00261E56">
        <w:rPr>
          <w:rFonts w:ascii="GHEA Mariam" w:hAnsi="GHEA Mariam" w:cs="Tahoma"/>
          <w:sz w:val="24"/>
          <w:szCs w:val="24"/>
          <w:lang w:val="hy-AM"/>
        </w:rPr>
        <w:t>ն օրենքի սխալ մեկնաբանման արդյունք է և</w:t>
      </w:r>
      <w:r w:rsidR="00DF2E43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DF2E43" w:rsidRPr="00261E56">
        <w:rPr>
          <w:rFonts w:ascii="GHEA Mariam" w:hAnsi="GHEA Mariam" w:cs="Tahoma"/>
          <w:sz w:val="24"/>
          <w:szCs w:val="24"/>
          <w:lang w:val="hy-AM"/>
        </w:rPr>
        <w:t xml:space="preserve">չի բխում վերոնշյալ հոդվածի </w:t>
      </w:r>
      <w:r w:rsidR="00DF2E43" w:rsidRPr="00261E56">
        <w:rPr>
          <w:rFonts w:ascii="GHEA Mariam" w:hAnsi="GHEA Mariam" w:cs="Tahoma"/>
          <w:sz w:val="24"/>
          <w:szCs w:val="24"/>
          <w:lang w:val="hy-AM"/>
        </w:rPr>
        <w:lastRenderedPageBreak/>
        <w:t xml:space="preserve">ձևակերպումից </w:t>
      </w:r>
      <w:r w:rsidR="00261E56" w:rsidRPr="00261E56">
        <w:rPr>
          <w:rFonts w:ascii="GHEA Mariam" w:hAnsi="GHEA Mariam" w:cs="Tahoma"/>
          <w:sz w:val="24"/>
          <w:szCs w:val="24"/>
          <w:lang w:val="hy-AM"/>
        </w:rPr>
        <w:t>ու</w:t>
      </w:r>
      <w:r w:rsidR="00DF2E43" w:rsidRPr="00261E56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 xml:space="preserve">«Նորմատիվ իրավական ակտերի մասին» ՀՀ օրենքի 16-րդ հոդվածով </w:t>
      </w:r>
      <w:r w:rsidR="00C55621">
        <w:rPr>
          <w:rFonts w:ascii="GHEA Mariam" w:hAnsi="GHEA Mariam" w:cs="Tahoma"/>
          <w:sz w:val="24"/>
          <w:szCs w:val="24"/>
          <w:lang w:val="hy-AM"/>
        </w:rPr>
        <w:t>սահմանված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 xml:space="preserve">՝ </w:t>
      </w:r>
      <w:r w:rsidR="00224DBB" w:rsidRPr="00261E56">
        <w:rPr>
          <w:rFonts w:ascii="GHEA Mariam" w:hAnsi="GHEA Mariam" w:cs="Tahoma"/>
          <w:sz w:val="24"/>
          <w:szCs w:val="24"/>
          <w:lang w:val="hy-AM"/>
        </w:rPr>
        <w:t xml:space="preserve">օրենսդրական 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>տեխնիկայի կանոններից</w:t>
      </w:r>
      <w:r w:rsidR="00521C4D" w:rsidRPr="00261E56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>(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 xml:space="preserve">տե՛ս, 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>օրինակ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>,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 xml:space="preserve"> ՀՀ գործող քրեական օրենսգրքի</w:t>
      </w:r>
      <w:r w:rsidR="003B5946" w:rsidRPr="00261E56">
        <w:rPr>
          <w:rFonts w:ascii="GHEA Mariam" w:hAnsi="GHEA Mariam" w:cs="Tahoma"/>
          <w:sz w:val="24"/>
          <w:szCs w:val="24"/>
          <w:lang w:val="hy-AM"/>
        </w:rPr>
        <w:t xml:space="preserve"> 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 xml:space="preserve">277-րդ, </w:t>
      </w:r>
      <w:r w:rsidR="003B5946" w:rsidRPr="00261E56">
        <w:rPr>
          <w:rFonts w:ascii="GHEA Mariam" w:hAnsi="GHEA Mariam" w:cs="Tahoma"/>
          <w:sz w:val="24"/>
          <w:szCs w:val="24"/>
          <w:lang w:val="hy-AM"/>
        </w:rPr>
        <w:t xml:space="preserve">360-րդ, 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 xml:space="preserve">364-րդ, </w:t>
      </w:r>
      <w:r w:rsidR="003B5946" w:rsidRPr="00261E56">
        <w:rPr>
          <w:rFonts w:ascii="GHEA Mariam" w:hAnsi="GHEA Mariam" w:cs="Tahoma"/>
          <w:sz w:val="24"/>
          <w:szCs w:val="24"/>
          <w:lang w:val="hy-AM"/>
        </w:rPr>
        <w:t xml:space="preserve">373-րդ, </w:t>
      </w:r>
      <w:r w:rsidR="00352DCE" w:rsidRPr="00261E56">
        <w:rPr>
          <w:rFonts w:ascii="GHEA Mariam" w:hAnsi="GHEA Mariam" w:cs="Tahoma"/>
          <w:sz w:val="24"/>
          <w:szCs w:val="24"/>
          <w:lang w:val="hy-AM"/>
        </w:rPr>
        <w:t xml:space="preserve">375-րդ, </w:t>
      </w:r>
      <w:r w:rsidR="003B5946" w:rsidRPr="00261E56">
        <w:rPr>
          <w:rFonts w:ascii="GHEA Mariam" w:hAnsi="GHEA Mariam" w:cs="Tahoma"/>
          <w:sz w:val="24"/>
          <w:szCs w:val="24"/>
          <w:lang w:val="hy-AM"/>
        </w:rPr>
        <w:t xml:space="preserve">381-րդ, </w:t>
      </w:r>
      <w:r w:rsidR="001151C3">
        <w:rPr>
          <w:rFonts w:ascii="GHEA Mariam" w:hAnsi="GHEA Mariam" w:cs="Tahoma"/>
          <w:sz w:val="24"/>
          <w:szCs w:val="24"/>
          <w:lang w:val="hy-AM"/>
        </w:rPr>
        <w:t xml:space="preserve">      </w:t>
      </w:r>
      <w:r w:rsidR="0022705B" w:rsidRPr="00261E56">
        <w:rPr>
          <w:rFonts w:ascii="GHEA Mariam" w:hAnsi="GHEA Mariam" w:cs="Tahoma"/>
          <w:sz w:val="24"/>
          <w:szCs w:val="24"/>
          <w:lang w:val="hy-AM"/>
        </w:rPr>
        <w:t>441-րդ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>, 45</w:t>
      </w:r>
      <w:r w:rsidR="00521C4D" w:rsidRPr="00261E56">
        <w:rPr>
          <w:rFonts w:ascii="GHEA Mariam" w:hAnsi="GHEA Mariam" w:cs="Tahoma"/>
          <w:sz w:val="24"/>
          <w:szCs w:val="24"/>
          <w:lang w:val="hy-AM"/>
        </w:rPr>
        <w:t>1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>-րդ հոդված</w:t>
      </w:r>
      <w:r w:rsidR="001F39F8">
        <w:rPr>
          <w:rFonts w:ascii="GHEA Mariam" w:hAnsi="GHEA Mariam" w:cs="Tahoma"/>
          <w:sz w:val="24"/>
          <w:szCs w:val="24"/>
          <w:lang w:val="hy-AM"/>
        </w:rPr>
        <w:t>ների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 xml:space="preserve"> 1-ին մաս</w:t>
      </w:r>
      <w:r w:rsidR="001F39F8">
        <w:rPr>
          <w:rFonts w:ascii="GHEA Mariam" w:hAnsi="GHEA Mariam" w:cs="Tahoma"/>
          <w:sz w:val="24"/>
          <w:szCs w:val="24"/>
          <w:lang w:val="hy-AM"/>
        </w:rPr>
        <w:t>եր</w:t>
      </w:r>
      <w:r w:rsidR="00B07A13" w:rsidRPr="00261E56">
        <w:rPr>
          <w:rFonts w:ascii="GHEA Mariam" w:hAnsi="GHEA Mariam" w:cs="Tahoma"/>
          <w:sz w:val="24"/>
          <w:szCs w:val="24"/>
          <w:lang w:val="hy-AM"/>
        </w:rPr>
        <w:t>ը և այլն)</w:t>
      </w:r>
      <w:r w:rsidR="00934350" w:rsidRPr="00261E56">
        <w:rPr>
          <w:rStyle w:val="FootnoteReference"/>
          <w:rFonts w:ascii="GHEA Mariam" w:hAnsi="GHEA Mariam" w:cs="Tahoma"/>
          <w:sz w:val="24"/>
          <w:szCs w:val="24"/>
          <w:lang w:val="hy-AM"/>
        </w:rPr>
        <w:footnoteReference w:id="9"/>
      </w:r>
      <w:r w:rsidR="00DF2E43" w:rsidRPr="00261E56">
        <w:rPr>
          <w:rFonts w:ascii="GHEA Mariam" w:hAnsi="GHEA Mariam" w:cs="Tahoma"/>
          <w:sz w:val="24"/>
          <w:szCs w:val="24"/>
          <w:lang w:val="hy-AM"/>
        </w:rPr>
        <w:t>:</w:t>
      </w:r>
    </w:p>
    <w:p w14:paraId="22D0B370" w14:textId="145C793D" w:rsidR="004832DA" w:rsidRPr="00FD3BEC" w:rsidRDefault="004832DA" w:rsidP="009617A6">
      <w:pPr>
        <w:spacing w:line="360" w:lineRule="auto"/>
        <w:ind w:firstLine="567"/>
        <w:contextualSpacing/>
        <w:jc w:val="both"/>
        <w:rPr>
          <w:rFonts w:ascii="GHEA Mariam" w:eastAsia="Calibri" w:hAnsi="GHEA Mariam"/>
          <w:sz w:val="24"/>
          <w:szCs w:val="24"/>
          <w:lang w:val="hy-AM" w:eastAsia="en-US"/>
        </w:rPr>
      </w:pP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Անդրադառնալով բողոքաբերի այն փաստարկին, որ </w:t>
      </w:r>
      <w:r>
        <w:rPr>
          <w:rFonts w:ascii="GHEA Mariam" w:eastAsia="Calibri" w:hAnsi="GHEA Mariam"/>
          <w:sz w:val="24"/>
          <w:szCs w:val="24"/>
          <w:lang w:val="hy-AM" w:eastAsia="en-US"/>
        </w:rPr>
        <w:t>Ս</w:t>
      </w:r>
      <w:r w:rsidRPr="00023B68">
        <w:rPr>
          <w:rFonts w:ascii="GHEA Mariam" w:eastAsia="Calibri" w:hAnsi="GHEA Mariam"/>
          <w:sz w:val="24"/>
          <w:szCs w:val="24"/>
          <w:lang w:val="hy-AM" w:eastAsia="en-US"/>
        </w:rPr>
        <w:t>.</w:t>
      </w:r>
      <w:r>
        <w:rPr>
          <w:rFonts w:ascii="GHEA Mariam" w:eastAsia="Calibri" w:hAnsi="GHEA Mariam"/>
          <w:sz w:val="24"/>
          <w:szCs w:val="24"/>
          <w:lang w:val="hy-AM" w:eastAsia="en-US"/>
        </w:rPr>
        <w:t xml:space="preserve">Աղաջանյանին մեղսագրվող արարքը ՀՀ գործող քրեական օրենդրությամբ ապաքրեականացվել է, Վճռաբեկ դատարանն արձանագրում է, որ ՀՀ գործող քրեական օրենսգրքի 307-րդ հոդվածով նախատեսված հանցակազմի </w:t>
      </w:r>
      <w:r>
        <w:rPr>
          <w:rFonts w:ascii="GHEA Mariam" w:hAnsi="GHEA Mariam"/>
          <w:sz w:val="24"/>
          <w:szCs w:val="18"/>
          <w:shd w:val="clear" w:color="auto" w:fill="FFFFFF"/>
          <w:lang w:val="hy-AM"/>
        </w:rPr>
        <w:t xml:space="preserve">օբյեկտիվ կողմը կազմող արարքները սպառիչ կերպով թվարկված չլինելու պայմաններում, կոնկրետ գործի փաստական հանգամանքների առանձնահատկություններով պայմանավորված, հրազենով կրակելը կարող է </w:t>
      </w:r>
      <w:r w:rsidRPr="00FD3BE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դիտարկվել որպես կենդանու նկատմամբ </w:t>
      </w:r>
      <w:r w:rsidRPr="00FD3BEC">
        <w:rPr>
          <w:rFonts w:ascii="GHEA Mariam" w:hAnsi="GHEA Mariam"/>
          <w:b/>
          <w:bCs/>
          <w:i/>
          <w:iCs/>
          <w:sz w:val="24"/>
          <w:szCs w:val="24"/>
          <w:shd w:val="clear" w:color="auto" w:fill="FFFFFF"/>
          <w:lang w:val="hy-AM"/>
        </w:rPr>
        <w:t>այլ դաժան վերաբերմունք,</w:t>
      </w:r>
      <w:r w:rsidRPr="00FD3BE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եթե գործում առկա լինեն </w:t>
      </w:r>
      <w:r w:rsidRPr="00FD3BEC">
        <w:rPr>
          <w:rFonts w:ascii="GHEA Mariam" w:eastAsia="Calibri" w:hAnsi="GHEA Mariam"/>
          <w:sz w:val="24"/>
          <w:szCs w:val="24"/>
          <w:lang w:val="hy-AM" w:eastAsia="en-US"/>
        </w:rPr>
        <w:t xml:space="preserve">այնպիսի փաստական տվյալներ, որոնք կվկայեն </w:t>
      </w:r>
      <w:r w:rsidRPr="00FD3BEC">
        <w:rPr>
          <w:rFonts w:ascii="GHEA Mariam" w:hAnsi="GHEA Mariam"/>
          <w:sz w:val="24"/>
          <w:szCs w:val="24"/>
          <w:shd w:val="clear" w:color="auto" w:fill="FFFFFF"/>
          <w:lang w:val="hy-AM"/>
        </w:rPr>
        <w:t>կենդանու նկատմամբ դաժան վերաբերմունքի</w:t>
      </w:r>
      <w:r w:rsidR="00261E56">
        <w:rPr>
          <w:rFonts w:ascii="GHEA Mariam" w:hAnsi="GHEA Mariam"/>
          <w:sz w:val="24"/>
          <w:szCs w:val="24"/>
          <w:shd w:val="clear" w:color="auto" w:fill="FFFFFF"/>
          <w:lang w:val="hy-AM"/>
        </w:rPr>
        <w:t>՝</w:t>
      </w:r>
      <w:r w:rsidRPr="00FD3BE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տառապանք պատճառելով մահվան հանգեցնելու</w:t>
      </w:r>
      <w:r w:rsidR="00261E5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հանցավորի դիտավորության</w:t>
      </w:r>
      <w:r w:rsidRPr="00FD3BE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մասին</w:t>
      </w:r>
      <w:r w:rsidR="00F35A4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</w:t>
      </w:r>
      <w:r w:rsidR="00C55621">
        <w:rPr>
          <w:rFonts w:ascii="GHEA Mariam" w:hAnsi="GHEA Mariam"/>
          <w:sz w:val="24"/>
          <w:szCs w:val="24"/>
          <w:shd w:val="clear" w:color="auto" w:fill="FFFFFF"/>
          <w:lang w:val="hy-AM"/>
        </w:rPr>
        <w:t>հետևաբար</w:t>
      </w:r>
      <w:bookmarkStart w:id="1" w:name="_GoBack"/>
      <w:bookmarkEnd w:id="1"/>
      <w:r w:rsidR="00F35A4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մասնակի ապաքրեականացման </w:t>
      </w:r>
      <w:r w:rsidR="00261E56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վերաբերյալ</w:t>
      </w:r>
      <w:r w:rsidR="00F35A4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խոսք չի կարող լինել։</w:t>
      </w:r>
    </w:p>
    <w:p w14:paraId="2DDCCF9D" w14:textId="1A19D7AE" w:rsidR="00F0332E" w:rsidRDefault="00F0332E" w:rsidP="00F367AC">
      <w:pPr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FD3BEC">
        <w:rPr>
          <w:rFonts w:ascii="GHEA Mariam" w:eastAsia="Calibri" w:hAnsi="GHEA Mariam"/>
          <w:sz w:val="24"/>
          <w:szCs w:val="24"/>
          <w:lang w:val="hy-AM" w:eastAsia="en-US"/>
        </w:rPr>
        <w:t xml:space="preserve">15.1. </w:t>
      </w:r>
      <w:r w:rsidR="00ED7C0D">
        <w:rPr>
          <w:rFonts w:ascii="GHEA Mariam" w:eastAsia="Calibri" w:hAnsi="GHEA Mariam"/>
          <w:sz w:val="24"/>
          <w:szCs w:val="24"/>
          <w:lang w:val="hy-AM" w:eastAsia="en-US"/>
        </w:rPr>
        <w:t>Վ</w:t>
      </w:r>
      <w:r w:rsidRPr="00FD3BEC">
        <w:rPr>
          <w:rFonts w:ascii="GHEA Mariam" w:eastAsia="Calibri" w:hAnsi="GHEA Mariam"/>
          <w:sz w:val="24"/>
          <w:szCs w:val="24"/>
          <w:lang w:val="hy-AM" w:eastAsia="en-US"/>
        </w:rPr>
        <w:t>երոշարադրյալ</w:t>
      </w:r>
      <w:r w:rsidR="00ED7C0D">
        <w:rPr>
          <w:rFonts w:ascii="GHEA Mariam" w:eastAsia="Calibri" w:hAnsi="GHEA Mariam"/>
          <w:sz w:val="24"/>
          <w:szCs w:val="24"/>
          <w:lang w:val="hy-AM" w:eastAsia="en-US"/>
        </w:rPr>
        <w:t>ի հիման վրա</w:t>
      </w:r>
      <w:r w:rsidR="00261E56">
        <w:rPr>
          <w:rFonts w:ascii="GHEA Mariam" w:eastAsia="Calibri" w:hAnsi="GHEA Mariam"/>
          <w:sz w:val="24"/>
          <w:szCs w:val="24"/>
          <w:lang w:val="hy-AM" w:eastAsia="en-US"/>
        </w:rPr>
        <w:t>,</w:t>
      </w:r>
      <w:r w:rsidR="00FD3BEC" w:rsidRPr="00FD3BEC">
        <w:rPr>
          <w:rFonts w:ascii="GHEA Mariam" w:eastAsia="Calibri" w:hAnsi="GHEA Mariam"/>
          <w:sz w:val="24"/>
          <w:szCs w:val="24"/>
          <w:lang w:val="hy-AM" w:eastAsia="en-US"/>
        </w:rPr>
        <w:t xml:space="preserve"> </w:t>
      </w:r>
      <w:r w:rsidR="008F632F" w:rsidRPr="00FD3BEC">
        <w:rPr>
          <w:rFonts w:ascii="GHEA Mariam" w:eastAsia="Calibri" w:hAnsi="GHEA Mariam"/>
          <w:sz w:val="24"/>
          <w:szCs w:val="24"/>
          <w:lang w:val="hy-AM" w:eastAsia="en-US"/>
        </w:rPr>
        <w:t>Վճռաբեկ դատարան</w:t>
      </w:r>
      <w:r w:rsidR="00814F0E" w:rsidRPr="00FD3BEC">
        <w:rPr>
          <w:rFonts w:ascii="GHEA Mariam" w:eastAsia="Calibri" w:hAnsi="GHEA Mariam"/>
          <w:sz w:val="24"/>
          <w:szCs w:val="24"/>
          <w:lang w:val="hy-AM" w:eastAsia="en-US"/>
        </w:rPr>
        <w:t xml:space="preserve">ն արձանագրում է, որ </w:t>
      </w:r>
      <w:r w:rsidR="00814F0E" w:rsidRPr="00FD3BEC">
        <w:rPr>
          <w:rFonts w:ascii="GHEA Mariam" w:hAnsi="GHEA Mariam"/>
          <w:sz w:val="24"/>
          <w:szCs w:val="24"/>
          <w:lang w:val="hy-AM"/>
        </w:rPr>
        <w:t>Սուրեն Աղաջանյանի արարքում ՀՀ նախկին քրեական օրենսգրքի 258</w:t>
      </w:r>
      <w:r w:rsidR="00814F0E" w:rsidRPr="00FD3BEC">
        <w:rPr>
          <w:rFonts w:ascii="GHEA Mariam" w:hAnsi="GHEA Mariam"/>
          <w:sz w:val="24"/>
          <w:szCs w:val="24"/>
          <w:lang w:val="fr-FR"/>
        </w:rPr>
        <w:t>.2</w:t>
      </w:r>
      <w:r w:rsidR="00814F0E" w:rsidRPr="00FD3BEC">
        <w:rPr>
          <w:rFonts w:ascii="GHEA Mariam" w:hAnsi="GHEA Mariam"/>
          <w:sz w:val="24"/>
          <w:szCs w:val="24"/>
          <w:lang w:val="hy-AM"/>
        </w:rPr>
        <w:t>-րդ հոդվածի 1-ին մասով նախատեսված հանցակազմի հատկանիշների առկայության վերաբերյալ Վերաքննիչ դատարանի հետևությունը հիմնավոր չէ։</w:t>
      </w:r>
    </w:p>
    <w:p w14:paraId="09A15064" w14:textId="67DD29D3" w:rsidR="00574DA5" w:rsidRPr="00574DA5" w:rsidRDefault="00574DA5" w:rsidP="00574DA5">
      <w:pPr>
        <w:spacing w:line="360" w:lineRule="auto"/>
        <w:ind w:firstLine="567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574DA5">
        <w:rPr>
          <w:rFonts w:ascii="GHEA Mariam" w:hAnsi="GHEA Mariam" w:cs="Sylfaen"/>
          <w:sz w:val="24"/>
          <w:szCs w:val="24"/>
          <w:lang w:val="hy-AM"/>
        </w:rPr>
        <w:t xml:space="preserve">16. </w:t>
      </w:r>
      <w:r>
        <w:rPr>
          <w:rFonts w:ascii="GHEA Mariam" w:hAnsi="GHEA Mariam" w:cs="Sylfaen"/>
          <w:sz w:val="24"/>
          <w:szCs w:val="24"/>
          <w:lang w:val="hy-AM"/>
        </w:rPr>
        <w:t xml:space="preserve">Նման պայմաններում, Վճռաբեկ դատարանն առարկայազուրկ է համարում անդրադառնալ բողոքաբերի՝ սույն որոշման 6-րդ կետում նշված փաստարկներին: </w:t>
      </w:r>
    </w:p>
    <w:p w14:paraId="6910917B" w14:textId="651EA963" w:rsidR="00E31D87" w:rsidRPr="009E438F" w:rsidRDefault="00E31D87" w:rsidP="009E438F">
      <w:pPr>
        <w:spacing w:line="360" w:lineRule="auto"/>
        <w:ind w:firstLine="567"/>
        <w:contextualSpacing/>
        <w:jc w:val="both"/>
        <w:rPr>
          <w:rFonts w:ascii="GHEA Mariam" w:eastAsia="Calibri" w:hAnsi="GHEA Mariam" w:cs="Sylfaen"/>
          <w:sz w:val="24"/>
          <w:szCs w:val="24"/>
          <w:lang w:val="hy-AM" w:eastAsia="en-US"/>
        </w:rPr>
      </w:pPr>
      <w:r w:rsidRPr="00E31D87">
        <w:rPr>
          <w:rFonts w:ascii="GHEA Mariam" w:eastAsia="Calibri" w:hAnsi="GHEA Mariam" w:cs="Sylfaen"/>
          <w:sz w:val="24"/>
          <w:szCs w:val="24"/>
          <w:lang w:val="hy-AM" w:eastAsia="en-US"/>
        </w:rPr>
        <w:t>Ելնելով վերոգրյալից</w:t>
      </w:r>
      <w:r w:rsidR="00ED7C0D">
        <w:rPr>
          <w:rFonts w:ascii="GHEA Mariam" w:eastAsia="Calibri" w:hAnsi="GHEA Mariam" w:cs="Sylfaen"/>
          <w:sz w:val="24"/>
          <w:szCs w:val="24"/>
          <w:lang w:val="hy-AM" w:eastAsia="en-US"/>
        </w:rPr>
        <w:t>՝</w:t>
      </w:r>
      <w:r w:rsidRPr="00E31D87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Վճռաբեկ դատարանը </w:t>
      </w:r>
      <w:r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փաստում </w:t>
      </w:r>
      <w:r w:rsidRPr="00E31D87">
        <w:rPr>
          <w:rFonts w:ascii="GHEA Mariam" w:eastAsia="Calibri" w:hAnsi="GHEA Mariam" w:cs="Sylfaen"/>
          <w:sz w:val="24"/>
          <w:szCs w:val="24"/>
          <w:lang w:val="hy-AM" w:eastAsia="en-US"/>
        </w:rPr>
        <w:t>է, որ</w:t>
      </w:r>
      <w:r w:rsidR="00D34AC9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>Առաջին ատյանի դատարանը կայացրել է գործ</w:t>
      </w:r>
      <w:r w:rsidR="00415A5F">
        <w:rPr>
          <w:rFonts w:ascii="GHEA Mariam" w:eastAsia="Calibri" w:hAnsi="GHEA Mariam" w:cs="Sylfaen"/>
          <w:sz w:val="24"/>
          <w:szCs w:val="24"/>
          <w:lang w:val="hy-AM" w:eastAsia="en-US"/>
        </w:rPr>
        <w:t>ն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ըստ էության ճիշտ լուծող դատական ակտ, </w:t>
      </w:r>
      <w:r w:rsidR="00F367AC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թույլ չի տվել դատական սխալ, որն ազդել է գործի ելքի վրա, 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>հետևաբար անհրաժեշտ է</w:t>
      </w:r>
      <w:r w:rsidR="00415A5F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Վերաքննիչ դատարանի որոշումը բեկանել և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 </w:t>
      </w:r>
      <w:r w:rsidR="00415A5F">
        <w:rPr>
          <w:rFonts w:ascii="GHEA Mariam" w:eastAsia="Calibri" w:hAnsi="GHEA Mariam" w:cs="Sylfaen"/>
          <w:sz w:val="24"/>
          <w:szCs w:val="24"/>
          <w:lang w:val="hy-AM" w:eastAsia="en-US"/>
        </w:rPr>
        <w:t xml:space="preserve">օրինական ուժ տալ 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>Առաջին ատյանի դատարանի դատական ակտ</w:t>
      </w:r>
      <w:r w:rsidR="00415A5F">
        <w:rPr>
          <w:rFonts w:ascii="GHEA Mariam" w:eastAsia="Calibri" w:hAnsi="GHEA Mariam" w:cs="Sylfaen"/>
          <w:sz w:val="24"/>
          <w:szCs w:val="24"/>
          <w:lang w:val="hy-AM" w:eastAsia="en-US"/>
        </w:rPr>
        <w:t>ին</w:t>
      </w:r>
      <w:r w:rsidR="004655F6">
        <w:rPr>
          <w:rFonts w:ascii="GHEA Mariam" w:eastAsia="Calibri" w:hAnsi="GHEA Mariam" w:cs="Sylfaen"/>
          <w:sz w:val="24"/>
          <w:szCs w:val="24"/>
          <w:lang w:val="hy-AM" w:eastAsia="en-US"/>
        </w:rPr>
        <w:t>՝ հիմք ընդունելով Վճռաբեկ դատարանի որոշմամբ արտահայտված իրավական դիրքորոշումները։</w:t>
      </w:r>
    </w:p>
    <w:p w14:paraId="4C74DD0D" w14:textId="142D9CC5" w:rsidR="005D0664" w:rsidRPr="007B2597" w:rsidRDefault="005D0664" w:rsidP="008A1BCC">
      <w:pPr>
        <w:tabs>
          <w:tab w:val="left" w:pos="567"/>
          <w:tab w:val="left" w:pos="993"/>
        </w:tabs>
        <w:spacing w:line="360" w:lineRule="auto"/>
        <w:ind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bookmarkStart w:id="2" w:name="_Hlk72397974"/>
      <w:r w:rsidRPr="007B2597">
        <w:rPr>
          <w:rFonts w:ascii="GHEA Mariam" w:hAnsi="GHEA Mariam"/>
          <w:sz w:val="24"/>
          <w:szCs w:val="24"/>
          <w:lang w:val="hy-AM"/>
        </w:rPr>
        <w:lastRenderedPageBreak/>
        <w:t>Ելնելով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վերոգրյալից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և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ղեկավարվելով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Հայաստանի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Սահմանադրության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162-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 163-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և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171-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հոդվածներով</w:t>
      </w:r>
      <w:r w:rsidRPr="007B2597">
        <w:rPr>
          <w:rFonts w:ascii="GHEA Mariam" w:hAnsi="GHEA Mariam"/>
          <w:sz w:val="24"/>
          <w:szCs w:val="24"/>
          <w:lang w:val="es-ES_tradnl"/>
        </w:rPr>
        <w:t>,</w:t>
      </w:r>
      <w:r w:rsidR="003C5012" w:rsidRPr="007B2597">
        <w:rPr>
          <w:rFonts w:ascii="GHEA Mariam" w:hAnsi="GHEA Mariam"/>
          <w:sz w:val="24"/>
          <w:szCs w:val="24"/>
          <w:lang w:val="hy-AM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Հայաստանի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քրեական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դատավարության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օրենսգրքի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415A5F">
        <w:rPr>
          <w:rFonts w:ascii="GHEA Mariam" w:hAnsi="GHEA Mariam"/>
          <w:sz w:val="24"/>
          <w:szCs w:val="24"/>
          <w:lang w:val="hy-AM"/>
        </w:rPr>
        <w:t xml:space="preserve">35-րդ, </w:t>
      </w:r>
      <w:r w:rsidRPr="007B2597">
        <w:rPr>
          <w:rFonts w:ascii="GHEA Mariam" w:hAnsi="GHEA Mariam"/>
          <w:sz w:val="24"/>
          <w:szCs w:val="24"/>
          <w:lang w:val="es-ES_tradnl"/>
        </w:rPr>
        <w:t>39-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 43-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</w:t>
      </w:r>
      <w:r w:rsidR="001151C3">
        <w:rPr>
          <w:rFonts w:ascii="GHEA Mariam" w:hAnsi="GHEA Mariam"/>
          <w:sz w:val="24"/>
          <w:szCs w:val="24"/>
          <w:lang w:val="hy-AM"/>
        </w:rPr>
        <w:t xml:space="preserve">   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="00996A46" w:rsidRPr="00ED4E13">
        <w:rPr>
          <w:rFonts w:ascii="GHEA Mariam" w:hAnsi="GHEA Mariam"/>
          <w:sz w:val="24"/>
          <w:szCs w:val="24"/>
          <w:lang w:val="es-ES_tradnl"/>
        </w:rPr>
        <w:t>361</w:t>
      </w:r>
      <w:r w:rsidR="00996A46" w:rsidRPr="00ED4E13">
        <w:rPr>
          <w:rFonts w:ascii="GHEA Mariam" w:hAnsi="GHEA Mariam"/>
          <w:sz w:val="24"/>
          <w:szCs w:val="24"/>
          <w:vertAlign w:val="superscript"/>
          <w:lang w:val="es-ES_tradnl"/>
        </w:rPr>
        <w:t>1</w:t>
      </w:r>
      <w:r w:rsidR="00996A46" w:rsidRPr="00ED4E13">
        <w:rPr>
          <w:rFonts w:ascii="GHEA Mariam" w:hAnsi="GHEA Mariam"/>
          <w:sz w:val="24"/>
          <w:szCs w:val="24"/>
          <w:lang w:val="es-ES_tradnl"/>
        </w:rPr>
        <w:t>-</w:t>
      </w:r>
      <w:r w:rsidR="00996A46" w:rsidRPr="00ED4E13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</w:t>
      </w:r>
      <w:r w:rsidR="003C5012" w:rsidRPr="007B2597">
        <w:rPr>
          <w:rFonts w:ascii="GHEA Mariam" w:hAnsi="GHEA Mariam"/>
          <w:sz w:val="24"/>
          <w:szCs w:val="24"/>
          <w:lang w:val="hy-AM"/>
        </w:rPr>
        <w:t xml:space="preserve"> </w:t>
      </w:r>
      <w:r w:rsidRPr="007B2597">
        <w:rPr>
          <w:rFonts w:ascii="GHEA Mariam" w:hAnsi="GHEA Mariam"/>
          <w:sz w:val="24"/>
          <w:szCs w:val="24"/>
          <w:lang w:val="es-ES_tradnl"/>
        </w:rPr>
        <w:t>415.1-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 418.1-րդ, 419-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>, 422-423-</w:t>
      </w:r>
      <w:r w:rsidRPr="007B2597">
        <w:rPr>
          <w:rFonts w:ascii="GHEA Mariam" w:hAnsi="GHEA Mariam"/>
          <w:sz w:val="24"/>
          <w:szCs w:val="24"/>
          <w:lang w:val="hy-AM"/>
        </w:rPr>
        <w:t>րդ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հոդվածներով՝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Վճռաբեկ</w:t>
      </w:r>
      <w:r w:rsidRPr="007B2597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7B2597">
        <w:rPr>
          <w:rFonts w:ascii="GHEA Mariam" w:hAnsi="GHEA Mariam"/>
          <w:sz w:val="24"/>
          <w:szCs w:val="24"/>
          <w:lang w:val="hy-AM"/>
        </w:rPr>
        <w:t>դատարանը</w:t>
      </w:r>
    </w:p>
    <w:p w14:paraId="74E9C496" w14:textId="77777777" w:rsidR="006C054C" w:rsidRPr="008A1BCC" w:rsidRDefault="006C054C" w:rsidP="00CC3D6A">
      <w:pPr>
        <w:pStyle w:val="BodyTextIndent"/>
        <w:spacing w:line="360" w:lineRule="auto"/>
        <w:ind w:firstLine="567"/>
        <w:rPr>
          <w:rFonts w:ascii="GHEA Mariam" w:hAnsi="GHEA Mariam" w:cs="Sylfaen"/>
          <w:b/>
          <w:lang w:val="hy-AM"/>
        </w:rPr>
      </w:pPr>
    </w:p>
    <w:p w14:paraId="3A51163D" w14:textId="739C08C6" w:rsidR="005D0664" w:rsidRPr="002D5862" w:rsidRDefault="005D0664" w:rsidP="00CC3D6A">
      <w:pPr>
        <w:pStyle w:val="BodyTextIndent"/>
        <w:spacing w:line="360" w:lineRule="auto"/>
        <w:ind w:right="-140" w:firstLine="0"/>
        <w:jc w:val="center"/>
        <w:rPr>
          <w:rFonts w:ascii="GHEA Mariam" w:hAnsi="GHEA Mariam" w:cs="Sylfaen"/>
          <w:b/>
          <w:lang w:val="hy-AM"/>
        </w:rPr>
      </w:pPr>
      <w:r w:rsidRPr="002D5862">
        <w:rPr>
          <w:rFonts w:ascii="GHEA Mariam" w:hAnsi="GHEA Mariam" w:cs="Sylfaen"/>
          <w:b/>
          <w:lang w:val="hy-AM"/>
        </w:rPr>
        <w:t>Ո</w:t>
      </w:r>
      <w:r w:rsidRPr="002D5862">
        <w:rPr>
          <w:rFonts w:ascii="GHEA Mariam" w:hAnsi="GHEA Mariam"/>
          <w:b/>
          <w:lang w:val="hy-AM"/>
        </w:rPr>
        <w:t xml:space="preserve"> </w:t>
      </w:r>
      <w:r w:rsidRPr="002D5862">
        <w:rPr>
          <w:rFonts w:ascii="GHEA Mariam" w:hAnsi="GHEA Mariam" w:cs="Sylfaen"/>
          <w:b/>
          <w:lang w:val="hy-AM"/>
        </w:rPr>
        <w:t>Ր</w:t>
      </w:r>
      <w:r w:rsidRPr="002D5862">
        <w:rPr>
          <w:rFonts w:ascii="GHEA Mariam" w:hAnsi="GHEA Mariam"/>
          <w:b/>
          <w:lang w:val="hy-AM"/>
        </w:rPr>
        <w:t xml:space="preserve"> </w:t>
      </w:r>
      <w:r w:rsidRPr="002D5862">
        <w:rPr>
          <w:rFonts w:ascii="GHEA Mariam" w:hAnsi="GHEA Mariam" w:cs="Sylfaen"/>
          <w:b/>
          <w:lang w:val="hy-AM"/>
        </w:rPr>
        <w:t>Ո</w:t>
      </w:r>
      <w:r w:rsidRPr="002D5862">
        <w:rPr>
          <w:rFonts w:ascii="GHEA Mariam" w:hAnsi="GHEA Mariam"/>
          <w:b/>
          <w:lang w:val="hy-AM"/>
        </w:rPr>
        <w:t xml:space="preserve"> </w:t>
      </w:r>
      <w:r w:rsidRPr="002D5862">
        <w:rPr>
          <w:rFonts w:ascii="GHEA Mariam" w:hAnsi="GHEA Mariam" w:cs="Sylfaen"/>
          <w:b/>
          <w:lang w:val="hy-AM"/>
        </w:rPr>
        <w:t>Շ</w:t>
      </w:r>
      <w:r w:rsidRPr="002D5862">
        <w:rPr>
          <w:rFonts w:ascii="GHEA Mariam" w:hAnsi="GHEA Mariam"/>
          <w:b/>
          <w:lang w:val="hy-AM"/>
        </w:rPr>
        <w:t xml:space="preserve"> </w:t>
      </w:r>
      <w:r w:rsidRPr="002D5862">
        <w:rPr>
          <w:rFonts w:ascii="GHEA Mariam" w:hAnsi="GHEA Mariam" w:cs="Sylfaen"/>
          <w:b/>
          <w:lang w:val="hy-AM"/>
        </w:rPr>
        <w:t>Ե</w:t>
      </w:r>
      <w:r w:rsidRPr="002D5862">
        <w:rPr>
          <w:rFonts w:ascii="GHEA Mariam" w:hAnsi="GHEA Mariam"/>
          <w:b/>
          <w:lang w:val="hy-AM"/>
        </w:rPr>
        <w:t xml:space="preserve"> </w:t>
      </w:r>
      <w:r w:rsidRPr="002D5862">
        <w:rPr>
          <w:rFonts w:ascii="GHEA Mariam" w:hAnsi="GHEA Mariam" w:cs="Sylfaen"/>
          <w:b/>
          <w:lang w:val="hy-AM"/>
        </w:rPr>
        <w:t>Ց</w:t>
      </w:r>
    </w:p>
    <w:p w14:paraId="6E835C42" w14:textId="77777777" w:rsidR="007D12A4" w:rsidRPr="00CC3D6A" w:rsidRDefault="007D12A4" w:rsidP="00CC3D6A">
      <w:pPr>
        <w:pStyle w:val="BodyTextIndent"/>
        <w:spacing w:line="360" w:lineRule="auto"/>
        <w:ind w:left="-360" w:right="-140" w:firstLine="567"/>
        <w:jc w:val="center"/>
        <w:rPr>
          <w:rFonts w:ascii="GHEA Mariam" w:hAnsi="GHEA Mariam"/>
          <w:b/>
          <w:lang w:val="hy-AM"/>
        </w:rPr>
      </w:pPr>
    </w:p>
    <w:p w14:paraId="435383F4" w14:textId="3B9D82F8" w:rsidR="005D0664" w:rsidRDefault="005D0664" w:rsidP="008A1BCC">
      <w:pPr>
        <w:pStyle w:val="BodyTextIndent"/>
        <w:spacing w:line="360" w:lineRule="auto"/>
        <w:ind w:firstLine="567"/>
        <w:contextualSpacing/>
        <w:rPr>
          <w:rFonts w:ascii="GHEA Mariam" w:hAnsi="GHEA Mariam" w:cs="Sylfaen"/>
          <w:lang w:val="hy-AM"/>
        </w:rPr>
      </w:pPr>
      <w:r w:rsidRPr="002D5862">
        <w:rPr>
          <w:rFonts w:ascii="GHEA Mariam" w:hAnsi="GHEA Mariam" w:cs="Sylfaen"/>
          <w:bCs/>
          <w:iCs/>
          <w:lang w:val="hy-AM"/>
        </w:rPr>
        <w:t>Վճռաբեկ</w:t>
      </w:r>
      <w:r w:rsidRPr="002D5862">
        <w:rPr>
          <w:rFonts w:ascii="GHEA Mariam" w:hAnsi="GHEA Mariam"/>
          <w:bCs/>
          <w:iCs/>
          <w:lang w:val="hy-AM"/>
        </w:rPr>
        <w:t xml:space="preserve"> </w:t>
      </w:r>
      <w:r w:rsidRPr="002D5862">
        <w:rPr>
          <w:rFonts w:ascii="GHEA Mariam" w:hAnsi="GHEA Mariam" w:cs="Sylfaen"/>
          <w:bCs/>
          <w:iCs/>
          <w:lang w:val="hy-AM"/>
        </w:rPr>
        <w:t>բողոքը</w:t>
      </w:r>
      <w:r w:rsidRPr="002D5862">
        <w:rPr>
          <w:rFonts w:ascii="GHEA Mariam" w:hAnsi="GHEA Mariam"/>
          <w:bCs/>
          <w:iCs/>
          <w:lang w:val="hy-AM"/>
        </w:rPr>
        <w:t xml:space="preserve"> </w:t>
      </w:r>
      <w:r w:rsidRPr="002D5862">
        <w:rPr>
          <w:rFonts w:ascii="GHEA Mariam" w:hAnsi="GHEA Mariam" w:cs="Sylfaen"/>
          <w:bCs/>
          <w:iCs/>
          <w:lang w:val="hy-AM"/>
        </w:rPr>
        <w:t>բավարարել</w:t>
      </w:r>
      <w:r w:rsidRPr="002D5862">
        <w:rPr>
          <w:rFonts w:ascii="GHEA Mariam" w:hAnsi="GHEA Mariam" w:cs="Tahoma"/>
          <w:bCs/>
          <w:iCs/>
          <w:lang w:val="hy-AM"/>
        </w:rPr>
        <w:t>։</w:t>
      </w:r>
      <w:r w:rsidRPr="002D5862">
        <w:rPr>
          <w:rFonts w:ascii="GHEA Mariam" w:hAnsi="GHEA Mariam"/>
          <w:bCs/>
          <w:iCs/>
          <w:lang w:val="hy-AM"/>
        </w:rPr>
        <w:t xml:space="preserve"> </w:t>
      </w:r>
      <w:r w:rsidRPr="002D5862">
        <w:rPr>
          <w:rFonts w:ascii="GHEA Mariam" w:hAnsi="GHEA Mariam" w:cs="Sylfaen"/>
          <w:bCs/>
          <w:iCs/>
          <w:lang w:val="hy-AM"/>
        </w:rPr>
        <w:t>Ամբաստանյալ</w:t>
      </w:r>
      <w:r w:rsidRPr="002D5862">
        <w:rPr>
          <w:rFonts w:ascii="GHEA Mariam" w:hAnsi="GHEA Mariam"/>
          <w:bCs/>
          <w:iCs/>
          <w:lang w:val="hy-AM"/>
        </w:rPr>
        <w:t xml:space="preserve"> </w:t>
      </w:r>
      <w:r w:rsidR="001C41D8">
        <w:rPr>
          <w:rFonts w:ascii="GHEA Mariam" w:hAnsi="GHEA Mariam" w:cs="Sylfaen"/>
          <w:lang w:val="hy-AM"/>
        </w:rPr>
        <w:t>Սուրեն Հայկի Աղաջանյանի</w:t>
      </w:r>
      <w:r w:rsidR="00D52EB8">
        <w:rPr>
          <w:rFonts w:ascii="GHEA Mariam" w:hAnsi="GHEA Mariam" w:cs="Sylfaen"/>
          <w:lang w:val="hy-AM"/>
        </w:rPr>
        <w:t xml:space="preserve"> </w:t>
      </w:r>
      <w:r w:rsidRPr="002D5862">
        <w:rPr>
          <w:rFonts w:ascii="GHEA Mariam" w:hAnsi="GHEA Mariam" w:cs="Sylfaen"/>
          <w:lang w:val="hy-AM"/>
        </w:rPr>
        <w:t>վերաբերյալ</w:t>
      </w:r>
      <w:r w:rsidR="006F4B4B" w:rsidRPr="002D5862">
        <w:rPr>
          <w:rFonts w:ascii="GHEA Mariam" w:hAnsi="GHEA Mariam" w:cs="Sylfaen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ՀՀ</w:t>
      </w:r>
      <w:r w:rsidR="004655F6" w:rsidRPr="002D5862">
        <w:rPr>
          <w:rFonts w:ascii="GHEA Mariam" w:hAnsi="GHEA Mariam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վերաքննիչ</w:t>
      </w:r>
      <w:r w:rsidR="004655F6">
        <w:rPr>
          <w:rFonts w:ascii="GHEA Mariam" w:hAnsi="GHEA Mariam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քրեական</w:t>
      </w:r>
      <w:r w:rsidR="004655F6" w:rsidRPr="002D5862">
        <w:rPr>
          <w:rFonts w:ascii="GHEA Mariam" w:hAnsi="GHEA Mariam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դատարանի</w:t>
      </w:r>
      <w:r w:rsidR="004655F6" w:rsidRPr="002D5862">
        <w:rPr>
          <w:rFonts w:ascii="GHEA Mariam" w:hAnsi="GHEA Mariam" w:cs="Times Armenian"/>
          <w:lang w:val="hy-AM"/>
        </w:rPr>
        <w:t>`</w:t>
      </w:r>
      <w:r w:rsidR="004655F6" w:rsidRPr="002D5862">
        <w:rPr>
          <w:rFonts w:ascii="GHEA Mariam" w:hAnsi="GHEA Mariam"/>
          <w:lang w:val="hy-AM"/>
        </w:rPr>
        <w:t xml:space="preserve"> 20</w:t>
      </w:r>
      <w:r w:rsidR="004655F6" w:rsidRPr="002D5862">
        <w:rPr>
          <w:rFonts w:ascii="GHEA Mariam" w:hAnsi="GHEA Mariam"/>
          <w:lang w:val="es-ES_tradnl"/>
        </w:rPr>
        <w:t>2</w:t>
      </w:r>
      <w:r w:rsidR="004655F6" w:rsidRPr="002D5862">
        <w:rPr>
          <w:rFonts w:ascii="GHEA Mariam" w:hAnsi="GHEA Mariam"/>
          <w:lang w:val="hy-AM"/>
        </w:rPr>
        <w:t xml:space="preserve">2 </w:t>
      </w:r>
      <w:r w:rsidR="004655F6" w:rsidRPr="002D5862">
        <w:rPr>
          <w:rFonts w:ascii="GHEA Mariam" w:hAnsi="GHEA Mariam" w:cs="Sylfaen"/>
          <w:lang w:val="hy-AM"/>
        </w:rPr>
        <w:t>թվականի</w:t>
      </w:r>
      <w:r w:rsidR="004655F6">
        <w:rPr>
          <w:rFonts w:ascii="GHEA Mariam" w:hAnsi="GHEA Mariam"/>
          <w:lang w:val="hy-AM"/>
        </w:rPr>
        <w:t xml:space="preserve"> ապրիլի 25</w:t>
      </w:r>
      <w:r w:rsidR="004655F6" w:rsidRPr="002D5862">
        <w:rPr>
          <w:rFonts w:ascii="GHEA Mariam" w:hAnsi="GHEA Mariam"/>
          <w:lang w:val="hy-AM"/>
        </w:rPr>
        <w:t>-</w:t>
      </w:r>
      <w:r w:rsidR="004655F6" w:rsidRPr="002D5862">
        <w:rPr>
          <w:rFonts w:ascii="GHEA Mariam" w:hAnsi="GHEA Mariam" w:cs="Sylfaen"/>
          <w:lang w:val="hy-AM"/>
        </w:rPr>
        <w:t>ի</w:t>
      </w:r>
      <w:r w:rsidR="004655F6" w:rsidRPr="002D5862">
        <w:rPr>
          <w:rFonts w:ascii="GHEA Mariam" w:hAnsi="GHEA Mariam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որոշումը</w:t>
      </w:r>
      <w:r w:rsidR="004655F6" w:rsidRPr="002D5862">
        <w:rPr>
          <w:rFonts w:ascii="GHEA Mariam" w:hAnsi="GHEA Mariam"/>
          <w:lang w:val="hy-AM"/>
        </w:rPr>
        <w:t xml:space="preserve"> </w:t>
      </w:r>
      <w:r w:rsidR="004655F6" w:rsidRPr="002D5862">
        <w:rPr>
          <w:rFonts w:ascii="GHEA Mariam" w:hAnsi="GHEA Mariam" w:cs="Sylfaen"/>
          <w:lang w:val="hy-AM"/>
        </w:rPr>
        <w:t>բեկանել</w:t>
      </w:r>
      <w:r w:rsidR="004655F6">
        <w:rPr>
          <w:rFonts w:ascii="GHEA Mariam" w:hAnsi="GHEA Mariam" w:cs="Sylfaen"/>
          <w:lang w:val="hy-AM"/>
        </w:rPr>
        <w:t>՝ օրինական ուժ տալով</w:t>
      </w:r>
      <w:r w:rsidR="004655F6">
        <w:rPr>
          <w:rFonts w:ascii="GHEA Mariam" w:hAnsi="GHEA Mariam" w:cs="Tahoma"/>
          <w:lang w:val="hy-AM"/>
        </w:rPr>
        <w:t xml:space="preserve"> </w:t>
      </w:r>
      <w:r w:rsidR="00B649DA">
        <w:rPr>
          <w:rFonts w:ascii="GHEA Mariam" w:hAnsi="GHEA Mariam" w:cs="Tahoma"/>
          <w:lang w:val="hy-AM"/>
        </w:rPr>
        <w:t>Տավուշի</w:t>
      </w:r>
      <w:r w:rsidR="00B649DA" w:rsidRPr="002D5862">
        <w:rPr>
          <w:rFonts w:ascii="GHEA Mariam" w:hAnsi="GHEA Mariam" w:cs="Tahoma"/>
          <w:lang w:val="hy-AM"/>
        </w:rPr>
        <w:t xml:space="preserve"> մարզի առաջին ատյանի ընդհանուր իրավասության դատարան</w:t>
      </w:r>
      <w:r w:rsidR="00B649DA" w:rsidRPr="002D5862">
        <w:rPr>
          <w:rFonts w:ascii="GHEA Mariam" w:hAnsi="GHEA Mariam" w:cs="Sylfaen"/>
          <w:lang w:val="hy-AM"/>
        </w:rPr>
        <w:t>ի՝</w:t>
      </w:r>
      <w:r w:rsidR="00B649DA" w:rsidRPr="002D5862">
        <w:rPr>
          <w:rFonts w:ascii="GHEA Mariam" w:hAnsi="GHEA Mariam"/>
          <w:lang w:val="hy-AM"/>
        </w:rPr>
        <w:t xml:space="preserve"> 2021 </w:t>
      </w:r>
      <w:r w:rsidR="00B649DA" w:rsidRPr="002D5862">
        <w:rPr>
          <w:rFonts w:ascii="GHEA Mariam" w:hAnsi="GHEA Mariam" w:cs="Sylfaen"/>
          <w:lang w:val="hy-AM"/>
        </w:rPr>
        <w:t>թվականի</w:t>
      </w:r>
      <w:r w:rsidR="00B649DA" w:rsidRPr="002D5862">
        <w:rPr>
          <w:rFonts w:ascii="GHEA Mariam" w:hAnsi="GHEA Mariam"/>
          <w:lang w:val="hy-AM"/>
        </w:rPr>
        <w:t xml:space="preserve"> </w:t>
      </w:r>
      <w:r w:rsidR="00B649DA">
        <w:rPr>
          <w:rFonts w:ascii="GHEA Mariam" w:hAnsi="GHEA Mariam"/>
          <w:lang w:val="hy-AM"/>
        </w:rPr>
        <w:t>ապրիլի</w:t>
      </w:r>
      <w:r w:rsidR="00B649DA" w:rsidRPr="002D5862">
        <w:rPr>
          <w:rFonts w:ascii="GHEA Mariam" w:hAnsi="GHEA Mariam"/>
          <w:lang w:val="hy-AM"/>
        </w:rPr>
        <w:t xml:space="preserve"> 15-</w:t>
      </w:r>
      <w:r w:rsidR="00B649DA" w:rsidRPr="002D5862">
        <w:rPr>
          <w:rFonts w:ascii="GHEA Mariam" w:hAnsi="GHEA Mariam" w:cs="Sylfaen"/>
          <w:lang w:val="hy-AM"/>
        </w:rPr>
        <w:t>ի</w:t>
      </w:r>
      <w:r w:rsidR="00B649DA" w:rsidRPr="002D5862">
        <w:rPr>
          <w:rFonts w:ascii="GHEA Mariam" w:hAnsi="GHEA Mariam"/>
          <w:lang w:val="hy-AM"/>
        </w:rPr>
        <w:t xml:space="preserve"> </w:t>
      </w:r>
      <w:r w:rsidR="00B649DA" w:rsidRPr="002D5862">
        <w:rPr>
          <w:rFonts w:ascii="GHEA Mariam" w:hAnsi="GHEA Mariam" w:cs="Sylfaen"/>
          <w:lang w:val="hy-AM"/>
        </w:rPr>
        <w:t>դատավճ</w:t>
      </w:r>
      <w:r w:rsidR="00B649DA">
        <w:rPr>
          <w:rFonts w:ascii="GHEA Mariam" w:hAnsi="GHEA Mariam" w:cs="Sylfaen"/>
          <w:lang w:val="hy-AM"/>
        </w:rPr>
        <w:t>ռ</w:t>
      </w:r>
      <w:r w:rsidR="004655F6">
        <w:rPr>
          <w:rFonts w:ascii="GHEA Mariam" w:hAnsi="GHEA Mariam" w:cs="Sylfaen"/>
          <w:lang w:val="hy-AM"/>
        </w:rPr>
        <w:t>ին՝</w:t>
      </w:r>
      <w:r w:rsidR="004655F6" w:rsidRPr="004655F6">
        <w:rPr>
          <w:lang w:val="hy-AM"/>
        </w:rPr>
        <w:t xml:space="preserve"> </w:t>
      </w:r>
      <w:r w:rsidR="004655F6" w:rsidRPr="004655F6">
        <w:rPr>
          <w:rFonts w:ascii="GHEA Mariam" w:hAnsi="GHEA Mariam" w:cs="Sylfaen"/>
          <w:lang w:val="hy-AM"/>
        </w:rPr>
        <w:t>հիմք ընդունելով Վճռաբեկ դատարանի որոշմամբ արտահայտված իրավական դիրքորոշումները։</w:t>
      </w:r>
    </w:p>
    <w:p w14:paraId="75F9F93C" w14:textId="59CA990A" w:rsidR="005D0664" w:rsidRDefault="005D0664" w:rsidP="008A1BCC">
      <w:pPr>
        <w:pStyle w:val="BodyTextIndent"/>
        <w:spacing w:line="360" w:lineRule="auto"/>
        <w:ind w:firstLine="567"/>
        <w:contextualSpacing/>
        <w:rPr>
          <w:rFonts w:ascii="GHEA Mariam" w:hAnsi="GHEA Mariam"/>
          <w:lang w:val="es-ES_tradnl"/>
        </w:rPr>
      </w:pPr>
      <w:r w:rsidRPr="002D5862">
        <w:rPr>
          <w:rFonts w:ascii="GHEA Mariam" w:hAnsi="GHEA Mariam"/>
          <w:lang w:val="hy-AM"/>
        </w:rPr>
        <w:t>Որոշումն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օրինական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ուժի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մեջ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է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մտնում</w:t>
      </w:r>
      <w:r w:rsidRPr="002D5862">
        <w:rPr>
          <w:rFonts w:ascii="GHEA Mariam" w:hAnsi="GHEA Mariam"/>
          <w:lang w:val="es-ES_tradnl"/>
        </w:rPr>
        <w:t xml:space="preserve"> </w:t>
      </w:r>
      <w:proofErr w:type="spellStart"/>
      <w:r w:rsidRPr="002D5862">
        <w:rPr>
          <w:rFonts w:ascii="GHEA Mariam" w:hAnsi="GHEA Mariam"/>
          <w:lang w:val="es-ES_tradnl"/>
        </w:rPr>
        <w:t>կայացման</w:t>
      </w:r>
      <w:proofErr w:type="spellEnd"/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պահից</w:t>
      </w:r>
      <w:r w:rsidRPr="002D5862">
        <w:rPr>
          <w:rFonts w:ascii="GHEA Mariam" w:hAnsi="GHEA Mariam"/>
          <w:lang w:val="es-ES_tradnl"/>
        </w:rPr>
        <w:t xml:space="preserve">, </w:t>
      </w:r>
      <w:r w:rsidRPr="002D5862">
        <w:rPr>
          <w:rFonts w:ascii="GHEA Mariam" w:hAnsi="GHEA Mariam"/>
          <w:lang w:val="hy-AM"/>
        </w:rPr>
        <w:t>վերջնական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է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և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ենթակա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չէ</w:t>
      </w:r>
      <w:r w:rsidRPr="002D5862">
        <w:rPr>
          <w:rFonts w:ascii="GHEA Mariam" w:hAnsi="GHEA Mariam"/>
          <w:lang w:val="es-ES_tradnl"/>
        </w:rPr>
        <w:t xml:space="preserve"> </w:t>
      </w:r>
      <w:r w:rsidRPr="002D5862">
        <w:rPr>
          <w:rFonts w:ascii="GHEA Mariam" w:hAnsi="GHEA Mariam"/>
          <w:lang w:val="hy-AM"/>
        </w:rPr>
        <w:t>բողոքարկման</w:t>
      </w:r>
      <w:r w:rsidRPr="002D5862">
        <w:rPr>
          <w:rFonts w:ascii="GHEA Mariam" w:hAnsi="GHEA Mariam"/>
          <w:lang w:val="es-ES_tradnl"/>
        </w:rPr>
        <w:t>:</w:t>
      </w:r>
    </w:p>
    <w:p w14:paraId="42F46D56" w14:textId="77777777" w:rsidR="00C429D2" w:rsidRPr="00C429D2" w:rsidRDefault="00C429D2" w:rsidP="009B294E">
      <w:pPr>
        <w:pStyle w:val="11"/>
        <w:spacing w:line="360" w:lineRule="auto"/>
        <w:ind w:left="-360" w:firstLine="567"/>
        <w:contextualSpacing/>
        <w:jc w:val="both"/>
        <w:rPr>
          <w:rFonts w:ascii="GHEA Mariam" w:hAnsi="GHEA Mariam"/>
          <w:color w:val="auto"/>
          <w:sz w:val="32"/>
          <w:szCs w:val="28"/>
          <w:lang w:val="es-ES_tradnl"/>
        </w:rPr>
      </w:pPr>
    </w:p>
    <w:p w14:paraId="7B581912" w14:textId="77777777" w:rsidR="00943E6E" w:rsidRPr="00C429D2" w:rsidRDefault="00943E6E" w:rsidP="009B294E">
      <w:pPr>
        <w:pStyle w:val="11"/>
        <w:spacing w:line="360" w:lineRule="auto"/>
        <w:ind w:left="-360" w:right="-140" w:firstLine="567"/>
        <w:jc w:val="both"/>
        <w:rPr>
          <w:rFonts w:ascii="GHEA Mariam" w:eastAsia="GHEA Mariam" w:hAnsi="GHEA Mariam" w:cs="GHEA Mariam"/>
          <w:color w:val="auto"/>
          <w:sz w:val="2"/>
          <w:szCs w:val="2"/>
          <w:lang w:val="es-ES_tradnl"/>
        </w:rPr>
      </w:pPr>
    </w:p>
    <w:bookmarkEnd w:id="2"/>
    <w:p w14:paraId="4E5548E0" w14:textId="46E58A49" w:rsidR="006B6531" w:rsidRPr="00F90989" w:rsidRDefault="006B6531" w:rsidP="009B294E">
      <w:pPr>
        <w:spacing w:line="480" w:lineRule="auto"/>
        <w:ind w:left="-360" w:firstLine="720"/>
        <w:jc w:val="right"/>
        <w:rPr>
          <w:rFonts w:ascii="GHEA Mariam" w:hAnsi="GHEA Mariam"/>
          <w:sz w:val="24"/>
          <w:szCs w:val="24"/>
          <w:lang w:val="hy-AM"/>
        </w:rPr>
      </w:pPr>
      <w:r w:rsidRPr="00F90989">
        <w:rPr>
          <w:rFonts w:ascii="GHEA Mariam" w:hAnsi="GHEA Mariam"/>
          <w:sz w:val="24"/>
          <w:szCs w:val="24"/>
          <w:lang w:val="hy-AM"/>
        </w:rPr>
        <w:t xml:space="preserve">Նախագահող` </w:t>
      </w:r>
      <w:r w:rsidR="00B37CDF">
        <w:rPr>
          <w:rFonts w:ascii="GHEA Mariam" w:hAnsi="GHEA Mariam"/>
          <w:sz w:val="24"/>
          <w:szCs w:val="24"/>
          <w:lang w:val="hy-AM"/>
        </w:rPr>
        <w:t xml:space="preserve"> </w:t>
      </w:r>
      <w:r w:rsidRPr="00F90989">
        <w:rPr>
          <w:rFonts w:ascii="GHEA Mariam" w:hAnsi="GHEA Mariam"/>
          <w:sz w:val="24"/>
          <w:szCs w:val="24"/>
          <w:lang w:val="hy-AM"/>
        </w:rPr>
        <w:t xml:space="preserve">   </w:t>
      </w:r>
      <w:r w:rsidRPr="00F9098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Հ.ԱՍԱՏՐՅԱՆ</w:t>
      </w:r>
      <w:r w:rsidRPr="00F90989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6EDE20DB" w14:textId="77777777" w:rsidR="004655F6" w:rsidRDefault="006B6531" w:rsidP="009B294E">
      <w:pPr>
        <w:spacing w:line="480" w:lineRule="auto"/>
        <w:ind w:left="-360" w:firstLine="720"/>
        <w:jc w:val="right"/>
        <w:rPr>
          <w:rFonts w:ascii="GHEA Mariam" w:hAnsi="GHEA Mariam"/>
          <w:sz w:val="24"/>
          <w:szCs w:val="24"/>
          <w:lang w:val="hy-AM"/>
        </w:rPr>
      </w:pPr>
      <w:r w:rsidRPr="00F90989">
        <w:rPr>
          <w:rFonts w:ascii="GHEA Mariam" w:hAnsi="GHEA Mariam"/>
          <w:sz w:val="24"/>
          <w:szCs w:val="24"/>
          <w:lang w:val="hy-AM"/>
        </w:rPr>
        <w:t>Դատավորներ</w:t>
      </w:r>
      <w:r>
        <w:rPr>
          <w:rFonts w:ascii="GHEA Mariam" w:hAnsi="GHEA Mariam"/>
          <w:sz w:val="24"/>
          <w:szCs w:val="24"/>
          <w:lang w:val="hy-AM"/>
        </w:rPr>
        <w:t xml:space="preserve">՝  </w:t>
      </w:r>
      <w:r w:rsidRPr="00A724AB">
        <w:rPr>
          <w:rFonts w:ascii="GHEA Mariam" w:hAnsi="GHEA Mariam"/>
          <w:sz w:val="24"/>
          <w:szCs w:val="24"/>
          <w:lang w:val="hy-AM"/>
        </w:rPr>
        <w:t xml:space="preserve">   </w:t>
      </w:r>
      <w:r w:rsidRPr="00A724AB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Ս.ԱՎԵՏԻՍՅԱՆ</w:t>
      </w:r>
      <w:r w:rsidRPr="00A724AB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38D98BDF" w14:textId="2A1D7385" w:rsidR="006B6531" w:rsidRDefault="004655F6" w:rsidP="009B294E">
      <w:pPr>
        <w:spacing w:line="480" w:lineRule="auto"/>
        <w:ind w:left="-360" w:firstLine="720"/>
        <w:jc w:val="right"/>
        <w:rPr>
          <w:rFonts w:ascii="GHEA Mariam" w:hAnsi="GHEA Mariam"/>
          <w:sz w:val="24"/>
          <w:szCs w:val="24"/>
          <w:lang w:val="hy-AM"/>
        </w:rPr>
      </w:pPr>
      <w:r w:rsidRPr="000E1BCE">
        <w:rPr>
          <w:rFonts w:ascii="GHEA Mariam" w:hAnsi="GHEA Mariam"/>
          <w:sz w:val="24"/>
          <w:szCs w:val="24"/>
          <w:lang w:val="hy-AM"/>
        </w:rPr>
        <w:t xml:space="preserve">    </w:t>
      </w:r>
      <w:r w:rsidRPr="000E1BCE">
        <w:rPr>
          <w:rFonts w:ascii="GHEA Mariam" w:hAnsi="GHEA Mariam"/>
          <w:sz w:val="24"/>
          <w:szCs w:val="24"/>
          <w:u w:val="single"/>
          <w:lang w:val="hy-AM"/>
        </w:rPr>
        <w:t xml:space="preserve">      </w:t>
      </w:r>
      <w:r w:rsidRPr="000E1BCE">
        <w:rPr>
          <w:rFonts w:ascii="GHEA Mariam" w:hAnsi="GHEA Mariam"/>
          <w:sz w:val="24"/>
          <w:szCs w:val="24"/>
          <w:u w:val="single"/>
          <w:lang w:val="hy-AM"/>
        </w:rPr>
        <w:tab/>
        <w:t xml:space="preserve">                                               </w:t>
      </w:r>
      <w:r w:rsidRPr="000E1BCE">
        <w:rPr>
          <w:rFonts w:ascii="GHEA Mariam" w:hAnsi="GHEA Mariam" w:cs="Sylfaen"/>
          <w:sz w:val="24"/>
          <w:szCs w:val="24"/>
          <w:u w:val="single"/>
          <w:lang w:val="hy-AM"/>
        </w:rPr>
        <w:t>Հ</w:t>
      </w:r>
      <w:r w:rsidRPr="000E1BCE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0E1BCE">
        <w:rPr>
          <w:rFonts w:ascii="GHEA Mariam" w:hAnsi="GHEA Mariam" w:cs="GHEA Mariam"/>
          <w:sz w:val="24"/>
          <w:szCs w:val="24"/>
          <w:u w:val="single"/>
          <w:lang w:val="hy-AM"/>
        </w:rPr>
        <w:t>ԳՐԻԳՈՐՅԱՆ</w:t>
      </w:r>
      <w:r w:rsidR="006B6531" w:rsidRPr="00A724AB">
        <w:rPr>
          <w:rFonts w:ascii="GHEA Mariam" w:hAnsi="GHEA Mariam"/>
          <w:sz w:val="24"/>
          <w:szCs w:val="24"/>
          <w:lang w:val="hy-AM"/>
        </w:rPr>
        <w:t xml:space="preserve">          </w:t>
      </w:r>
      <w:r w:rsidR="006B6531">
        <w:rPr>
          <w:rFonts w:ascii="GHEA Mariam" w:hAnsi="GHEA Mariam"/>
          <w:sz w:val="24"/>
          <w:szCs w:val="24"/>
          <w:lang w:val="hy-AM"/>
        </w:rPr>
        <w:t xml:space="preserve">   </w:t>
      </w:r>
    </w:p>
    <w:p w14:paraId="0CD7C354" w14:textId="77777777" w:rsidR="006B6531" w:rsidRDefault="006B6531" w:rsidP="009B294E">
      <w:pPr>
        <w:spacing w:line="480" w:lineRule="auto"/>
        <w:ind w:left="-360" w:firstLine="720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F90989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Լ.ԹԱԴԵՎՈՍՅԱՆ</w:t>
      </w:r>
    </w:p>
    <w:p w14:paraId="386D8C45" w14:textId="7DB971F2" w:rsidR="005D0664" w:rsidRPr="002D5862" w:rsidRDefault="005D0664" w:rsidP="006B6531">
      <w:pPr>
        <w:spacing w:line="480" w:lineRule="auto"/>
        <w:ind w:right="-140" w:firstLine="567"/>
        <w:jc w:val="right"/>
        <w:rPr>
          <w:rFonts w:ascii="GHEA Mariam" w:hAnsi="GHEA Mariam"/>
          <w:bCs/>
          <w:iCs/>
          <w:sz w:val="24"/>
          <w:szCs w:val="24"/>
          <w:lang w:val="hy-AM"/>
        </w:rPr>
      </w:pPr>
    </w:p>
    <w:sectPr w:rsidR="005D0664" w:rsidRPr="002D5862" w:rsidSect="00ED4E13">
      <w:headerReference w:type="even" r:id="rId9"/>
      <w:headerReference w:type="default" r:id="rId10"/>
      <w:pgSz w:w="11906" w:h="16838"/>
      <w:pgMar w:top="1134" w:right="851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76AA3" w14:textId="77777777" w:rsidR="00436034" w:rsidRDefault="00436034" w:rsidP="005D0664">
      <w:r>
        <w:separator/>
      </w:r>
    </w:p>
  </w:endnote>
  <w:endnote w:type="continuationSeparator" w:id="0">
    <w:p w14:paraId="681E67F1" w14:textId="77777777" w:rsidR="00436034" w:rsidRDefault="00436034" w:rsidP="005D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E45A0" w14:textId="77777777" w:rsidR="00436034" w:rsidRDefault="00436034" w:rsidP="005D0664">
      <w:r>
        <w:separator/>
      </w:r>
    </w:p>
  </w:footnote>
  <w:footnote w:type="continuationSeparator" w:id="0">
    <w:p w14:paraId="29D6E664" w14:textId="77777777" w:rsidR="00436034" w:rsidRDefault="00436034" w:rsidP="005D0664">
      <w:r>
        <w:continuationSeparator/>
      </w:r>
    </w:p>
  </w:footnote>
  <w:footnote w:id="1">
    <w:p w14:paraId="40F8A978" w14:textId="4C367EC3" w:rsidR="00C6438E" w:rsidRPr="00563314" w:rsidRDefault="00C6438E" w:rsidP="00C429D2">
      <w:pPr>
        <w:pStyle w:val="FootnoteText"/>
        <w:tabs>
          <w:tab w:val="left" w:pos="900"/>
        </w:tabs>
        <w:contextualSpacing/>
        <w:jc w:val="both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Համաձայն</w:t>
      </w:r>
      <w:proofErr w:type="spellEnd"/>
      <w:r w:rsidRPr="00563314">
        <w:rPr>
          <w:rFonts w:ascii="GHEA Mariam" w:hAnsi="GHEA Mariam"/>
        </w:rPr>
        <w:t xml:space="preserve"> ՀՀ </w:t>
      </w:r>
      <w:proofErr w:type="spellStart"/>
      <w:r w:rsidRPr="00563314">
        <w:rPr>
          <w:rFonts w:ascii="GHEA Mariam" w:hAnsi="GHEA Mariam"/>
        </w:rPr>
        <w:t>քրեական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դատավարության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օրենսգրքի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անցումային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դրույթները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կարգավորող</w:t>
      </w:r>
      <w:proofErr w:type="spellEnd"/>
      <w:r w:rsidR="007B02C1" w:rsidRPr="00563314">
        <w:rPr>
          <w:rFonts w:ascii="GHEA Mariam" w:hAnsi="GHEA Mariam"/>
          <w:lang w:val="hy-AM"/>
        </w:rPr>
        <w:t>՝</w:t>
      </w:r>
      <w:r w:rsidRPr="00563314">
        <w:rPr>
          <w:rFonts w:ascii="GHEA Mariam" w:hAnsi="GHEA Mariam"/>
        </w:rPr>
        <w:t xml:space="preserve"> 483-րդ </w:t>
      </w:r>
      <w:proofErr w:type="spellStart"/>
      <w:r w:rsidRPr="00563314">
        <w:rPr>
          <w:rFonts w:ascii="GHEA Mariam" w:hAnsi="GHEA Mariam"/>
        </w:rPr>
        <w:t>հոդվածի</w:t>
      </w:r>
      <w:proofErr w:type="spellEnd"/>
      <w:r w:rsidRPr="00563314">
        <w:rPr>
          <w:rFonts w:ascii="GHEA Mariam" w:hAnsi="GHEA Mariam"/>
        </w:rPr>
        <w:t xml:space="preserve"> 8-րդ </w:t>
      </w:r>
      <w:proofErr w:type="spellStart"/>
      <w:r w:rsidRPr="00563314">
        <w:rPr>
          <w:rFonts w:ascii="GHEA Mariam" w:hAnsi="GHEA Mariam"/>
        </w:rPr>
        <w:t>մասի</w:t>
      </w:r>
      <w:proofErr w:type="spellEnd"/>
      <w:r w:rsidR="007B02C1" w:rsidRPr="00563314">
        <w:rPr>
          <w:rFonts w:ascii="GHEA Mariam" w:hAnsi="GHEA Mariam"/>
          <w:lang w:val="hy-AM"/>
        </w:rPr>
        <w:t xml:space="preserve">, </w:t>
      </w:r>
      <w:proofErr w:type="spellStart"/>
      <w:r w:rsidRPr="00563314">
        <w:rPr>
          <w:rFonts w:ascii="GHEA Mariam" w:hAnsi="GHEA Mariam"/>
        </w:rPr>
        <w:t>սույն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բողոք</w:t>
      </w:r>
      <w:proofErr w:type="spellEnd"/>
      <w:r w:rsidRPr="00563314">
        <w:rPr>
          <w:rFonts w:ascii="GHEA Mariam" w:hAnsi="GHEA Mariam"/>
          <w:lang w:val="hy-AM"/>
        </w:rPr>
        <w:t>ը</w:t>
      </w:r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քննվում</w:t>
      </w:r>
      <w:proofErr w:type="spellEnd"/>
      <w:r w:rsidRPr="00563314">
        <w:rPr>
          <w:rFonts w:ascii="GHEA Mariam" w:hAnsi="GHEA Mariam"/>
        </w:rPr>
        <w:t xml:space="preserve"> </w:t>
      </w:r>
      <w:r w:rsidRPr="00563314">
        <w:rPr>
          <w:rFonts w:ascii="GHEA Mariam" w:hAnsi="GHEA Mariam"/>
          <w:lang w:val="hy-AM"/>
        </w:rPr>
        <w:t xml:space="preserve">է </w:t>
      </w:r>
      <w:proofErr w:type="spellStart"/>
      <w:r w:rsidRPr="00563314">
        <w:rPr>
          <w:rFonts w:ascii="GHEA Mariam" w:hAnsi="GHEA Mariam"/>
        </w:rPr>
        <w:t>մինչև</w:t>
      </w:r>
      <w:proofErr w:type="spellEnd"/>
      <w:r w:rsidRPr="00563314">
        <w:rPr>
          <w:rFonts w:ascii="GHEA Mariam" w:hAnsi="GHEA Mariam"/>
        </w:rPr>
        <w:t xml:space="preserve"> 2022 </w:t>
      </w:r>
      <w:proofErr w:type="spellStart"/>
      <w:r w:rsidRPr="00563314">
        <w:rPr>
          <w:rFonts w:ascii="GHEA Mariam" w:hAnsi="GHEA Mariam"/>
        </w:rPr>
        <w:t>թվականի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հուլիսի</w:t>
      </w:r>
      <w:proofErr w:type="spellEnd"/>
      <w:r w:rsidRPr="00563314">
        <w:rPr>
          <w:rFonts w:ascii="GHEA Mariam" w:hAnsi="GHEA Mariam"/>
        </w:rPr>
        <w:t xml:space="preserve"> 1-ը </w:t>
      </w:r>
      <w:proofErr w:type="spellStart"/>
      <w:r w:rsidRPr="00563314">
        <w:rPr>
          <w:rFonts w:ascii="GHEA Mariam" w:hAnsi="GHEA Mariam"/>
        </w:rPr>
        <w:t>գործող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կարգով</w:t>
      </w:r>
      <w:proofErr w:type="spellEnd"/>
      <w:r w:rsidRPr="00563314">
        <w:rPr>
          <w:rFonts w:ascii="GHEA Mariam" w:hAnsi="GHEA Mariam"/>
        </w:rPr>
        <w:t>:</w:t>
      </w:r>
    </w:p>
  </w:footnote>
  <w:footnote w:id="2">
    <w:p w14:paraId="74BFEE34" w14:textId="2A14747B" w:rsidR="00F6223D" w:rsidRPr="00563314" w:rsidRDefault="00F6223D" w:rsidP="00C429D2">
      <w:pPr>
        <w:pStyle w:val="FootnoteText"/>
        <w:jc w:val="both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Տ</w:t>
      </w:r>
      <w:r w:rsidRPr="00563314">
        <w:rPr>
          <w:rFonts w:ascii="GHEA Mariam" w:hAnsi="GHEA Mariam" w:cs="Sylfaen"/>
          <w:lang w:val="hy-AM"/>
        </w:rPr>
        <w:t>ե՛ս</w:t>
      </w:r>
      <w:r w:rsidRPr="00563314">
        <w:rPr>
          <w:rFonts w:ascii="GHEA Mariam" w:hAnsi="GHEA Mariam"/>
          <w:lang w:val="hy-AM"/>
        </w:rPr>
        <w:t xml:space="preserve"> </w:t>
      </w:r>
      <w:r w:rsidR="006419A5" w:rsidRPr="00563314">
        <w:rPr>
          <w:rFonts w:ascii="GHEA Mariam" w:hAnsi="GHEA Mariam" w:cs="Sylfaen"/>
          <w:lang w:val="hy-AM"/>
        </w:rPr>
        <w:t>քրեական</w:t>
      </w:r>
      <w:r w:rsidR="006419A5" w:rsidRPr="00563314">
        <w:rPr>
          <w:rFonts w:ascii="GHEA Mariam" w:hAnsi="GHEA Mariam"/>
          <w:lang w:val="hy-AM"/>
        </w:rPr>
        <w:t xml:space="preserve"> </w:t>
      </w:r>
      <w:r w:rsidR="006419A5" w:rsidRPr="00563314">
        <w:rPr>
          <w:rFonts w:ascii="GHEA Mariam" w:hAnsi="GHEA Mariam" w:cs="Sylfaen"/>
          <w:lang w:val="hy-AM"/>
        </w:rPr>
        <w:t>գործ</w:t>
      </w:r>
      <w:r w:rsidR="006419A5" w:rsidRPr="00563314">
        <w:rPr>
          <w:rFonts w:ascii="GHEA Mariam" w:hAnsi="GHEA Mariam"/>
          <w:lang w:val="es-CL"/>
        </w:rPr>
        <w:t xml:space="preserve">, </w:t>
      </w:r>
      <w:proofErr w:type="spellStart"/>
      <w:r w:rsidR="006419A5" w:rsidRPr="00563314">
        <w:rPr>
          <w:rFonts w:ascii="GHEA Mariam" w:hAnsi="GHEA Mariam" w:cs="Sylfaen"/>
          <w:lang w:val="es-CL"/>
        </w:rPr>
        <w:t>հատոր</w:t>
      </w:r>
      <w:proofErr w:type="spellEnd"/>
      <w:r w:rsidR="006419A5" w:rsidRPr="00563314">
        <w:rPr>
          <w:rFonts w:ascii="GHEA Mariam" w:hAnsi="GHEA Mariam"/>
          <w:lang w:val="es-CL"/>
        </w:rPr>
        <w:t xml:space="preserve"> </w:t>
      </w:r>
      <w:r w:rsidR="005212E9" w:rsidRPr="00563314">
        <w:rPr>
          <w:rFonts w:ascii="GHEA Mariam" w:hAnsi="GHEA Mariam"/>
          <w:lang w:val="hy-AM"/>
        </w:rPr>
        <w:t>1</w:t>
      </w:r>
      <w:r w:rsidR="006419A5" w:rsidRPr="00563314">
        <w:rPr>
          <w:rFonts w:ascii="GHEA Mariam" w:hAnsi="GHEA Mariam"/>
          <w:lang w:val="es-CL"/>
        </w:rPr>
        <w:t xml:space="preserve">, </w:t>
      </w:r>
      <w:proofErr w:type="spellStart"/>
      <w:r w:rsidR="006419A5" w:rsidRPr="00563314">
        <w:rPr>
          <w:rFonts w:ascii="GHEA Mariam" w:hAnsi="GHEA Mariam" w:cs="Sylfaen"/>
          <w:lang w:val="es-CL"/>
        </w:rPr>
        <w:t>թերթեր</w:t>
      </w:r>
      <w:proofErr w:type="spellEnd"/>
      <w:r w:rsidR="006419A5" w:rsidRPr="00563314">
        <w:rPr>
          <w:rFonts w:ascii="GHEA Mariam" w:hAnsi="GHEA Mariam"/>
          <w:lang w:val="es-CL"/>
        </w:rPr>
        <w:t xml:space="preserve"> </w:t>
      </w:r>
      <w:r w:rsidR="005212E9" w:rsidRPr="00563314">
        <w:rPr>
          <w:rFonts w:ascii="GHEA Mariam" w:hAnsi="GHEA Mariam"/>
          <w:lang w:val="hy-AM"/>
        </w:rPr>
        <w:t>145-149</w:t>
      </w:r>
      <w:r w:rsidRPr="00563314">
        <w:rPr>
          <w:rFonts w:ascii="GHEA Mariam" w:hAnsi="GHEA Mariam"/>
          <w:lang w:val="es-CL"/>
        </w:rPr>
        <w:t>:</w:t>
      </w:r>
    </w:p>
  </w:footnote>
  <w:footnote w:id="3">
    <w:p w14:paraId="02222500" w14:textId="67338A38" w:rsidR="00F6223D" w:rsidRPr="00563314" w:rsidRDefault="00F6223D" w:rsidP="00C429D2">
      <w:pPr>
        <w:pStyle w:val="FootnoteText"/>
        <w:jc w:val="both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Տ</w:t>
      </w:r>
      <w:r w:rsidRPr="00563314">
        <w:rPr>
          <w:rFonts w:ascii="GHEA Mariam" w:hAnsi="GHEA Mariam" w:cs="Sylfaen"/>
          <w:lang w:val="hy-AM"/>
        </w:rPr>
        <w:t>ե՛ս</w:t>
      </w:r>
      <w:r w:rsidRPr="00563314">
        <w:rPr>
          <w:rFonts w:ascii="GHEA Mariam" w:hAnsi="GHEA Mariam"/>
          <w:lang w:val="hy-AM"/>
        </w:rPr>
        <w:t xml:space="preserve"> </w:t>
      </w:r>
      <w:r w:rsidRPr="00563314">
        <w:rPr>
          <w:rFonts w:ascii="GHEA Mariam" w:hAnsi="GHEA Mariam" w:cs="Sylfaen"/>
          <w:lang w:val="hy-AM"/>
        </w:rPr>
        <w:t>քրեական</w:t>
      </w:r>
      <w:r w:rsidRPr="00563314">
        <w:rPr>
          <w:rFonts w:ascii="GHEA Mariam" w:hAnsi="GHEA Mariam"/>
          <w:lang w:val="hy-AM"/>
        </w:rPr>
        <w:t xml:space="preserve"> </w:t>
      </w:r>
      <w:r w:rsidRPr="00563314">
        <w:rPr>
          <w:rFonts w:ascii="GHEA Mariam" w:hAnsi="GHEA Mariam" w:cs="Sylfaen"/>
          <w:lang w:val="hy-AM"/>
        </w:rPr>
        <w:t>գործ</w:t>
      </w:r>
      <w:r w:rsidRPr="00563314">
        <w:rPr>
          <w:rFonts w:ascii="GHEA Mariam" w:hAnsi="GHEA Mariam"/>
          <w:lang w:val="es-CL"/>
        </w:rPr>
        <w:t xml:space="preserve">, </w:t>
      </w:r>
      <w:proofErr w:type="spellStart"/>
      <w:r w:rsidRPr="00563314">
        <w:rPr>
          <w:rFonts w:ascii="GHEA Mariam" w:hAnsi="GHEA Mariam" w:cs="Sylfaen"/>
          <w:lang w:val="es-CL"/>
        </w:rPr>
        <w:t>հատոր</w:t>
      </w:r>
      <w:proofErr w:type="spellEnd"/>
      <w:r w:rsidRPr="00563314">
        <w:rPr>
          <w:rFonts w:ascii="GHEA Mariam" w:hAnsi="GHEA Mariam"/>
          <w:lang w:val="es-CL"/>
        </w:rPr>
        <w:t xml:space="preserve"> </w:t>
      </w:r>
      <w:r w:rsidR="00D03A1E" w:rsidRPr="00563314">
        <w:rPr>
          <w:rFonts w:ascii="GHEA Mariam" w:hAnsi="GHEA Mariam"/>
          <w:lang w:val="hy-AM"/>
        </w:rPr>
        <w:t>4</w:t>
      </w:r>
      <w:r w:rsidRPr="00563314">
        <w:rPr>
          <w:rFonts w:ascii="GHEA Mariam" w:hAnsi="GHEA Mariam"/>
          <w:lang w:val="es-CL"/>
        </w:rPr>
        <w:t xml:space="preserve">, </w:t>
      </w:r>
      <w:proofErr w:type="spellStart"/>
      <w:r w:rsidRPr="00563314">
        <w:rPr>
          <w:rFonts w:ascii="GHEA Mariam" w:hAnsi="GHEA Mariam" w:cs="Sylfaen"/>
          <w:lang w:val="es-CL"/>
        </w:rPr>
        <w:t>թերթեր</w:t>
      </w:r>
      <w:proofErr w:type="spellEnd"/>
      <w:r w:rsidRPr="00563314">
        <w:rPr>
          <w:rFonts w:ascii="GHEA Mariam" w:hAnsi="GHEA Mariam"/>
          <w:lang w:val="es-CL"/>
        </w:rPr>
        <w:t xml:space="preserve"> </w:t>
      </w:r>
      <w:r w:rsidR="00D165B1" w:rsidRPr="00563314">
        <w:rPr>
          <w:rFonts w:ascii="GHEA Mariam" w:hAnsi="GHEA Mariam"/>
          <w:lang w:val="hy-AM"/>
        </w:rPr>
        <w:t>59</w:t>
      </w:r>
      <w:r w:rsidRPr="00563314">
        <w:rPr>
          <w:rFonts w:ascii="GHEA Mariam" w:hAnsi="GHEA Mariam"/>
          <w:lang w:val="es-CL"/>
        </w:rPr>
        <w:t>-</w:t>
      </w:r>
      <w:r w:rsidR="003B6362" w:rsidRPr="00563314">
        <w:rPr>
          <w:rFonts w:ascii="GHEA Mariam" w:hAnsi="GHEA Mariam"/>
          <w:lang w:val="hy-AM"/>
        </w:rPr>
        <w:t>6</w:t>
      </w:r>
      <w:r w:rsidR="00D165B1" w:rsidRPr="00563314">
        <w:rPr>
          <w:rFonts w:ascii="GHEA Mariam" w:hAnsi="GHEA Mariam"/>
          <w:lang w:val="hy-AM"/>
        </w:rPr>
        <w:t>5</w:t>
      </w:r>
      <w:r w:rsidRPr="00563314">
        <w:rPr>
          <w:rFonts w:ascii="GHEA Mariam" w:hAnsi="GHEA Mariam"/>
          <w:lang w:val="es-CL"/>
        </w:rPr>
        <w:t>:</w:t>
      </w:r>
    </w:p>
  </w:footnote>
  <w:footnote w:id="4">
    <w:p w14:paraId="72F217E3" w14:textId="532F018D" w:rsidR="00F6223D" w:rsidRPr="00563314" w:rsidRDefault="00F6223D" w:rsidP="00C429D2">
      <w:pPr>
        <w:pStyle w:val="FootnoteText"/>
        <w:jc w:val="both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Տ</w:t>
      </w:r>
      <w:r w:rsidRPr="00563314">
        <w:rPr>
          <w:rFonts w:ascii="GHEA Mariam" w:hAnsi="GHEA Mariam" w:cs="Sylfaen"/>
          <w:lang w:val="hy-AM"/>
        </w:rPr>
        <w:t>ե՛ս</w:t>
      </w:r>
      <w:r w:rsidRPr="00563314">
        <w:rPr>
          <w:rFonts w:ascii="GHEA Mariam" w:hAnsi="GHEA Mariam"/>
          <w:lang w:val="hy-AM"/>
        </w:rPr>
        <w:t xml:space="preserve"> </w:t>
      </w:r>
      <w:r w:rsidRPr="00563314">
        <w:rPr>
          <w:rFonts w:ascii="GHEA Mariam" w:hAnsi="GHEA Mariam" w:cs="Sylfaen"/>
          <w:lang w:val="hy-AM"/>
        </w:rPr>
        <w:t>քրեական</w:t>
      </w:r>
      <w:r w:rsidRPr="00563314">
        <w:rPr>
          <w:rFonts w:ascii="GHEA Mariam" w:hAnsi="GHEA Mariam"/>
          <w:lang w:val="hy-AM"/>
        </w:rPr>
        <w:t xml:space="preserve"> </w:t>
      </w:r>
      <w:r w:rsidRPr="00563314">
        <w:rPr>
          <w:rFonts w:ascii="GHEA Mariam" w:hAnsi="GHEA Mariam" w:cs="Sylfaen"/>
          <w:lang w:val="hy-AM"/>
        </w:rPr>
        <w:t>գործ</w:t>
      </w:r>
      <w:r w:rsidRPr="00563314">
        <w:rPr>
          <w:rFonts w:ascii="GHEA Mariam" w:hAnsi="GHEA Mariam"/>
          <w:lang w:val="es-CL"/>
        </w:rPr>
        <w:t xml:space="preserve">, </w:t>
      </w:r>
      <w:proofErr w:type="spellStart"/>
      <w:r w:rsidRPr="00563314">
        <w:rPr>
          <w:rFonts w:ascii="GHEA Mariam" w:hAnsi="GHEA Mariam" w:cs="Sylfaen"/>
          <w:lang w:val="es-CL"/>
        </w:rPr>
        <w:t>հատոր</w:t>
      </w:r>
      <w:proofErr w:type="spellEnd"/>
      <w:r w:rsidRPr="00563314">
        <w:rPr>
          <w:rFonts w:ascii="GHEA Mariam" w:hAnsi="GHEA Mariam"/>
          <w:lang w:val="es-CL"/>
        </w:rPr>
        <w:t xml:space="preserve"> </w:t>
      </w:r>
      <w:r w:rsidR="00D03A1E" w:rsidRPr="00563314">
        <w:rPr>
          <w:rFonts w:ascii="GHEA Mariam" w:hAnsi="GHEA Mariam"/>
          <w:lang w:val="hy-AM"/>
        </w:rPr>
        <w:t>5</w:t>
      </w:r>
      <w:r w:rsidRPr="00563314">
        <w:rPr>
          <w:rFonts w:ascii="GHEA Mariam" w:hAnsi="GHEA Mariam"/>
          <w:lang w:val="es-CL"/>
        </w:rPr>
        <w:t xml:space="preserve">, </w:t>
      </w:r>
      <w:proofErr w:type="spellStart"/>
      <w:r w:rsidRPr="00563314">
        <w:rPr>
          <w:rFonts w:ascii="GHEA Mariam" w:hAnsi="GHEA Mariam" w:cs="Sylfaen"/>
          <w:lang w:val="es-CL"/>
        </w:rPr>
        <w:t>թերթեր</w:t>
      </w:r>
      <w:proofErr w:type="spellEnd"/>
      <w:r w:rsidRPr="00563314">
        <w:rPr>
          <w:rFonts w:ascii="GHEA Mariam" w:hAnsi="GHEA Mariam" w:cs="Sylfaen"/>
          <w:lang w:val="es-CL"/>
        </w:rPr>
        <w:t xml:space="preserve"> 1</w:t>
      </w:r>
      <w:r w:rsidR="00452CC5" w:rsidRPr="00563314">
        <w:rPr>
          <w:rFonts w:ascii="GHEA Mariam" w:hAnsi="GHEA Mariam" w:cs="Sylfaen"/>
          <w:lang w:val="hy-AM"/>
        </w:rPr>
        <w:t>2</w:t>
      </w:r>
      <w:r w:rsidR="00D03A1E" w:rsidRPr="00563314">
        <w:rPr>
          <w:rFonts w:ascii="GHEA Mariam" w:hAnsi="GHEA Mariam" w:cs="Sylfaen"/>
          <w:lang w:val="hy-AM"/>
        </w:rPr>
        <w:t>1-154</w:t>
      </w:r>
      <w:r w:rsidRPr="00563314">
        <w:rPr>
          <w:rFonts w:ascii="GHEA Mariam" w:hAnsi="GHEA Mariam"/>
          <w:lang w:val="es-CL"/>
        </w:rPr>
        <w:t>:</w:t>
      </w:r>
    </w:p>
  </w:footnote>
  <w:footnote w:id="5">
    <w:p w14:paraId="2B4AABB6" w14:textId="53BA460D" w:rsidR="00830532" w:rsidRPr="00563314" w:rsidRDefault="00830532">
      <w:pPr>
        <w:pStyle w:val="FootnoteText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Տե՛ս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սույն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որոշման</w:t>
      </w:r>
      <w:proofErr w:type="spellEnd"/>
      <w:r w:rsidRPr="00563314">
        <w:rPr>
          <w:rFonts w:ascii="GHEA Mariam" w:hAnsi="GHEA Mariam"/>
        </w:rPr>
        <w:t xml:space="preserve"> </w:t>
      </w:r>
      <w:r w:rsidR="009E438F">
        <w:rPr>
          <w:rFonts w:ascii="GHEA Mariam" w:hAnsi="GHEA Mariam"/>
          <w:lang w:val="hy-AM"/>
        </w:rPr>
        <w:t>8</w:t>
      </w:r>
      <w:r w:rsidRPr="00563314">
        <w:rPr>
          <w:rFonts w:ascii="GHEA Mariam" w:hAnsi="GHEA Mariam"/>
        </w:rPr>
        <w:t>-</w:t>
      </w:r>
      <w:proofErr w:type="spellStart"/>
      <w:r w:rsidRPr="00563314">
        <w:rPr>
          <w:rFonts w:ascii="GHEA Mariam" w:hAnsi="GHEA Mariam"/>
        </w:rPr>
        <w:t>րդ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կետը</w:t>
      </w:r>
      <w:proofErr w:type="spellEnd"/>
      <w:r w:rsidRPr="00563314">
        <w:rPr>
          <w:rFonts w:ascii="GHEA Mariam" w:hAnsi="GHEA Mariam"/>
        </w:rPr>
        <w:t>:</w:t>
      </w:r>
    </w:p>
  </w:footnote>
  <w:footnote w:id="6">
    <w:p w14:paraId="0730E0CB" w14:textId="7D5D97EB" w:rsidR="00830532" w:rsidRPr="00563314" w:rsidRDefault="00830532">
      <w:pPr>
        <w:pStyle w:val="FootnoteText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Տե՛ս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սույն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որոշման</w:t>
      </w:r>
      <w:proofErr w:type="spellEnd"/>
      <w:r w:rsidRPr="00563314">
        <w:rPr>
          <w:rFonts w:ascii="GHEA Mariam" w:hAnsi="GHEA Mariam"/>
        </w:rPr>
        <w:t xml:space="preserve"> </w:t>
      </w:r>
      <w:r w:rsidR="009E438F">
        <w:rPr>
          <w:rFonts w:ascii="GHEA Mariam" w:hAnsi="GHEA Mariam"/>
          <w:lang w:val="hy-AM"/>
        </w:rPr>
        <w:t>9</w:t>
      </w:r>
      <w:r w:rsidRPr="00563314">
        <w:rPr>
          <w:rFonts w:ascii="GHEA Mariam" w:hAnsi="GHEA Mariam"/>
        </w:rPr>
        <w:t>-</w:t>
      </w:r>
      <w:proofErr w:type="spellStart"/>
      <w:r w:rsidRPr="00563314">
        <w:rPr>
          <w:rFonts w:ascii="GHEA Mariam" w:hAnsi="GHEA Mariam"/>
        </w:rPr>
        <w:t>րդ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կետը</w:t>
      </w:r>
      <w:proofErr w:type="spellEnd"/>
      <w:r w:rsidRPr="00563314">
        <w:rPr>
          <w:rFonts w:ascii="GHEA Mariam" w:hAnsi="GHEA Mariam"/>
        </w:rPr>
        <w:t>:</w:t>
      </w:r>
    </w:p>
  </w:footnote>
  <w:footnote w:id="7">
    <w:p w14:paraId="0D312F92" w14:textId="552053A1" w:rsidR="00364134" w:rsidRPr="00563314" w:rsidRDefault="00364134">
      <w:pPr>
        <w:pStyle w:val="FootnoteText"/>
        <w:rPr>
          <w:rFonts w:ascii="GHEA Mariam" w:hAnsi="GHEA Mariam"/>
        </w:rPr>
      </w:pPr>
      <w:r w:rsidRPr="00563314">
        <w:rPr>
          <w:rStyle w:val="FootnoteReference"/>
          <w:rFonts w:ascii="GHEA Mariam" w:hAnsi="GHEA Mariam"/>
        </w:rPr>
        <w:footnoteRef/>
      </w:r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Տե՛ս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սույն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որոշման</w:t>
      </w:r>
      <w:proofErr w:type="spellEnd"/>
      <w:r w:rsidRPr="00563314">
        <w:rPr>
          <w:rFonts w:ascii="GHEA Mariam" w:hAnsi="GHEA Mariam"/>
        </w:rPr>
        <w:t xml:space="preserve"> 1</w:t>
      </w:r>
      <w:r w:rsidR="009E438F">
        <w:rPr>
          <w:rFonts w:ascii="GHEA Mariam" w:hAnsi="GHEA Mariam"/>
          <w:lang w:val="hy-AM"/>
        </w:rPr>
        <w:t>0</w:t>
      </w:r>
      <w:r w:rsidRPr="00563314">
        <w:rPr>
          <w:rFonts w:ascii="GHEA Mariam" w:hAnsi="GHEA Mariam"/>
        </w:rPr>
        <w:t>-</w:t>
      </w:r>
      <w:proofErr w:type="spellStart"/>
      <w:r w:rsidRPr="00563314">
        <w:rPr>
          <w:rFonts w:ascii="GHEA Mariam" w:hAnsi="GHEA Mariam"/>
        </w:rPr>
        <w:t>րդ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կետը</w:t>
      </w:r>
      <w:proofErr w:type="spellEnd"/>
      <w:r w:rsidRPr="00563314">
        <w:rPr>
          <w:rFonts w:ascii="GHEA Mariam" w:hAnsi="GHEA Mariam"/>
        </w:rPr>
        <w:t>:</w:t>
      </w:r>
    </w:p>
  </w:footnote>
  <w:footnote w:id="8">
    <w:p w14:paraId="6612586B" w14:textId="2E7DD1F4" w:rsidR="000B1776" w:rsidRDefault="000B1776">
      <w:pPr>
        <w:pStyle w:val="FootnoteText"/>
        <w:rPr>
          <w:rFonts w:ascii="GHEA Mariam" w:hAnsi="GHEA Mariam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63314">
        <w:rPr>
          <w:rFonts w:ascii="GHEA Mariam" w:hAnsi="GHEA Mariam"/>
        </w:rPr>
        <w:t>Տե՛ս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սույն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որոշման</w:t>
      </w:r>
      <w:proofErr w:type="spellEnd"/>
      <w:r w:rsidRPr="00563314"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>9</w:t>
      </w:r>
      <w:r w:rsidRPr="00563314">
        <w:rPr>
          <w:rFonts w:ascii="GHEA Mariam" w:hAnsi="GHEA Mariam"/>
        </w:rPr>
        <w:t>-</w:t>
      </w:r>
      <w:proofErr w:type="spellStart"/>
      <w:r w:rsidRPr="00563314">
        <w:rPr>
          <w:rFonts w:ascii="GHEA Mariam" w:hAnsi="GHEA Mariam"/>
        </w:rPr>
        <w:t>րդ</w:t>
      </w:r>
      <w:proofErr w:type="spellEnd"/>
      <w:r w:rsidRPr="00563314">
        <w:rPr>
          <w:rFonts w:ascii="GHEA Mariam" w:hAnsi="GHEA Mariam"/>
        </w:rPr>
        <w:t xml:space="preserve"> </w:t>
      </w:r>
      <w:proofErr w:type="spellStart"/>
      <w:r w:rsidRPr="00563314">
        <w:rPr>
          <w:rFonts w:ascii="GHEA Mariam" w:hAnsi="GHEA Mariam"/>
        </w:rPr>
        <w:t>կետը</w:t>
      </w:r>
      <w:proofErr w:type="spellEnd"/>
      <w:r w:rsidRPr="00563314">
        <w:rPr>
          <w:rFonts w:ascii="GHEA Mariam" w:hAnsi="GHEA Mariam"/>
        </w:rPr>
        <w:t>:</w:t>
      </w:r>
    </w:p>
    <w:p w14:paraId="69B09CD7" w14:textId="77777777" w:rsidR="000B1776" w:rsidRPr="000B1776" w:rsidRDefault="000B1776">
      <w:pPr>
        <w:pStyle w:val="FootnoteText"/>
        <w:rPr>
          <w:lang w:val="hy-AM"/>
        </w:rPr>
      </w:pPr>
    </w:p>
  </w:footnote>
  <w:footnote w:id="9">
    <w:p w14:paraId="558C10E7" w14:textId="022B100F" w:rsidR="00934350" w:rsidRPr="00934350" w:rsidRDefault="00934350" w:rsidP="00261E56">
      <w:pPr>
        <w:pStyle w:val="FootnoteText"/>
        <w:jc w:val="both"/>
        <w:rPr>
          <w:rFonts w:ascii="GHEA Mariam" w:hAnsi="GHEA Mariam"/>
          <w:lang w:val="hy-AM"/>
        </w:rPr>
      </w:pPr>
      <w:r w:rsidRPr="00934350">
        <w:rPr>
          <w:rStyle w:val="FootnoteReference"/>
          <w:rFonts w:ascii="GHEA Mariam" w:hAnsi="GHEA Mariam"/>
        </w:rPr>
        <w:footnoteRef/>
      </w:r>
      <w:r w:rsidRPr="00934350">
        <w:rPr>
          <w:rFonts w:ascii="GHEA Mariam" w:hAnsi="GHEA Mariam"/>
          <w:lang w:val="hy-AM"/>
        </w:rPr>
        <w:t xml:space="preserve"> Տե՛ս</w:t>
      </w:r>
      <w:r w:rsidR="00261E56">
        <w:rPr>
          <w:rFonts w:ascii="GHEA Mariam" w:hAnsi="GHEA Mariam"/>
          <w:lang w:val="hy-AM"/>
        </w:rPr>
        <w:t>,</w:t>
      </w:r>
      <w:r w:rsidRPr="00934350">
        <w:rPr>
          <w:rFonts w:ascii="GHEA Mariam" w:hAnsi="GHEA Mariam"/>
          <w:lang w:val="hy-AM"/>
        </w:rPr>
        <w:t xml:space="preserve"> </w:t>
      </w:r>
      <w:r w:rsidRPr="00934350">
        <w:rPr>
          <w:rFonts w:ascii="GHEA Mariam" w:hAnsi="GHEA Mariam"/>
          <w:i/>
          <w:iCs/>
          <w:lang w:val="hy-AM"/>
        </w:rPr>
        <w:t>mutatis mutandis</w:t>
      </w:r>
      <w:r w:rsidR="00261E56">
        <w:rPr>
          <w:rFonts w:ascii="GHEA Mariam" w:hAnsi="GHEA Mariam"/>
          <w:i/>
          <w:iCs/>
          <w:lang w:val="hy-AM"/>
        </w:rPr>
        <w:t xml:space="preserve">, </w:t>
      </w:r>
      <w:r w:rsidRPr="00934350">
        <w:rPr>
          <w:rFonts w:ascii="GHEA Mariam" w:hAnsi="GHEA Mariam"/>
          <w:lang w:val="hy-AM"/>
        </w:rPr>
        <w:t>Վճռաբեկ դատարանի</w:t>
      </w:r>
      <w:r>
        <w:rPr>
          <w:rFonts w:ascii="GHEA Mariam" w:hAnsi="GHEA Mariam"/>
          <w:lang w:val="hy-AM"/>
        </w:rPr>
        <w:t>՝</w:t>
      </w:r>
      <w:r w:rsidRPr="00934350">
        <w:rPr>
          <w:rFonts w:ascii="GHEA Mariam" w:hAnsi="GHEA Mariam"/>
          <w:lang w:val="hy-AM"/>
        </w:rPr>
        <w:t xml:space="preserve"> </w:t>
      </w:r>
      <w:r w:rsidR="00B07A13" w:rsidRPr="00B07A13">
        <w:rPr>
          <w:rFonts w:ascii="GHEA Mariam" w:hAnsi="GHEA Mariam"/>
          <w:i/>
          <w:iCs/>
          <w:lang w:val="hy-AM"/>
        </w:rPr>
        <w:t>Գագիկ Գևորգյանի գործով</w:t>
      </w:r>
      <w:r w:rsidR="00B07A13">
        <w:rPr>
          <w:rFonts w:ascii="GHEA Mariam" w:hAnsi="GHEA Mariam"/>
          <w:lang w:val="hy-AM"/>
        </w:rPr>
        <w:t xml:space="preserve"> 2021 թվականի փետրվարի 19-ի թիվ ԵԴ/1090/01/19 որոշ</w:t>
      </w:r>
      <w:r w:rsidR="00261E56">
        <w:rPr>
          <w:rFonts w:ascii="GHEA Mariam" w:hAnsi="GHEA Mariam"/>
          <w:lang w:val="hy-AM"/>
        </w:rPr>
        <w:t>ումը</w:t>
      </w:r>
      <w:r w:rsidRPr="00934350">
        <w:rPr>
          <w:rFonts w:ascii="GHEA Mariam" w:hAnsi="GHEA Mariam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7634F" w14:textId="77777777" w:rsidR="00F6223D" w:rsidRDefault="00F6223D" w:rsidP="00F6223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9884C" w14:textId="77777777" w:rsidR="00F6223D" w:rsidRDefault="00F6223D" w:rsidP="00F622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7DD1" w14:textId="4B448780" w:rsidR="00F6223D" w:rsidRPr="008A1BCC" w:rsidRDefault="00F6223D" w:rsidP="00ED4E13">
    <w:pPr>
      <w:pStyle w:val="Header"/>
      <w:framePr w:wrap="around" w:vAnchor="text" w:hAnchor="page" w:x="10819" w:y="-3"/>
      <w:rPr>
        <w:rStyle w:val="PageNumber"/>
        <w:rFonts w:ascii="GHEA Mariam" w:hAnsi="GHEA Mariam"/>
        <w:sz w:val="24"/>
        <w:szCs w:val="24"/>
      </w:rPr>
    </w:pPr>
    <w:r w:rsidRPr="008A1BCC">
      <w:rPr>
        <w:rStyle w:val="PageNumber"/>
        <w:rFonts w:ascii="GHEA Mariam" w:hAnsi="GHEA Mariam"/>
        <w:sz w:val="24"/>
        <w:szCs w:val="24"/>
      </w:rPr>
      <w:fldChar w:fldCharType="begin"/>
    </w:r>
    <w:r w:rsidRPr="008A1BCC">
      <w:rPr>
        <w:rStyle w:val="PageNumber"/>
        <w:rFonts w:ascii="GHEA Mariam" w:hAnsi="GHEA Mariam"/>
        <w:sz w:val="24"/>
        <w:szCs w:val="24"/>
      </w:rPr>
      <w:instrText xml:space="preserve">PAGE  </w:instrText>
    </w:r>
    <w:r w:rsidRPr="008A1BCC">
      <w:rPr>
        <w:rStyle w:val="PageNumber"/>
        <w:rFonts w:ascii="GHEA Mariam" w:hAnsi="GHEA Mariam"/>
        <w:sz w:val="24"/>
        <w:szCs w:val="24"/>
      </w:rPr>
      <w:fldChar w:fldCharType="separate"/>
    </w:r>
    <w:r w:rsidR="00BD01F6" w:rsidRPr="008A1BCC">
      <w:rPr>
        <w:rStyle w:val="PageNumber"/>
        <w:rFonts w:ascii="GHEA Mariam" w:hAnsi="GHEA Mariam"/>
        <w:noProof/>
        <w:sz w:val="24"/>
        <w:szCs w:val="24"/>
      </w:rPr>
      <w:t>13</w:t>
    </w:r>
    <w:r w:rsidRPr="008A1BCC">
      <w:rPr>
        <w:rStyle w:val="PageNumber"/>
        <w:rFonts w:ascii="GHEA Mariam" w:hAnsi="GHEA Mariam"/>
        <w:sz w:val="24"/>
        <w:szCs w:val="24"/>
      </w:rPr>
      <w:fldChar w:fldCharType="end"/>
    </w:r>
  </w:p>
  <w:p w14:paraId="5CA0ACBE" w14:textId="77777777" w:rsidR="00F6223D" w:rsidRDefault="00F6223D" w:rsidP="00F622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532"/>
    <w:multiLevelType w:val="hybridMultilevel"/>
    <w:tmpl w:val="6F1E6E68"/>
    <w:lvl w:ilvl="0" w:tplc="14B23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F24DFA"/>
    <w:multiLevelType w:val="hybridMultilevel"/>
    <w:tmpl w:val="37FE5424"/>
    <w:lvl w:ilvl="0" w:tplc="3DE4C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3C6A70"/>
    <w:multiLevelType w:val="hybridMultilevel"/>
    <w:tmpl w:val="3E0E236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4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151C106F"/>
    <w:multiLevelType w:val="hybridMultilevel"/>
    <w:tmpl w:val="0462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35AA"/>
    <w:multiLevelType w:val="hybridMultilevel"/>
    <w:tmpl w:val="30CC7C22"/>
    <w:lvl w:ilvl="0" w:tplc="97C029CE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F80122"/>
    <w:multiLevelType w:val="hybridMultilevel"/>
    <w:tmpl w:val="64C43040"/>
    <w:lvl w:ilvl="0" w:tplc="0419000F">
      <w:start w:val="1"/>
      <w:numFmt w:val="decimal"/>
      <w:lvlText w:val="%1."/>
      <w:lvlJc w:val="left"/>
      <w:pPr>
        <w:tabs>
          <w:tab w:val="num" w:pos="1379"/>
        </w:tabs>
        <w:ind w:left="137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6" w15:restartNumberingAfterBreak="0">
    <w:nsid w:val="1EFF6047"/>
    <w:multiLevelType w:val="hybridMultilevel"/>
    <w:tmpl w:val="57302A7A"/>
    <w:lvl w:ilvl="0" w:tplc="28D2443E">
      <w:start w:val="18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055D"/>
    <w:multiLevelType w:val="hybridMultilevel"/>
    <w:tmpl w:val="768C63CE"/>
    <w:lvl w:ilvl="0" w:tplc="CFACBA60">
      <w:start w:val="1"/>
      <w:numFmt w:val="decimal"/>
      <w:lvlText w:val="%1)"/>
      <w:lvlJc w:val="left"/>
      <w:pPr>
        <w:ind w:left="927" w:hanging="360"/>
      </w:pPr>
      <w:rPr>
        <w:rFonts w:ascii="Times Armenian" w:hAnsi="Times Armeni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F0374C"/>
    <w:multiLevelType w:val="hybridMultilevel"/>
    <w:tmpl w:val="85242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6075"/>
    <w:multiLevelType w:val="hybridMultilevel"/>
    <w:tmpl w:val="97B0DDA0"/>
    <w:lvl w:ilvl="0" w:tplc="F3A244B0">
      <w:start w:val="4"/>
      <w:numFmt w:val="bullet"/>
      <w:lvlText w:val="-"/>
      <w:lvlJc w:val="left"/>
      <w:pPr>
        <w:ind w:left="928" w:hanging="360"/>
      </w:pPr>
      <w:rPr>
        <w:rFonts w:ascii="Arial LatArm" w:eastAsia="Calibri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06A1504"/>
    <w:multiLevelType w:val="hybridMultilevel"/>
    <w:tmpl w:val="BD68B1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D6A9F"/>
    <w:multiLevelType w:val="hybridMultilevel"/>
    <w:tmpl w:val="D80621A6"/>
    <w:lvl w:ilvl="0" w:tplc="DFB4B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BE3740"/>
    <w:multiLevelType w:val="hybridMultilevel"/>
    <w:tmpl w:val="9A427BAA"/>
    <w:lvl w:ilvl="0" w:tplc="45FE81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0C6487"/>
    <w:multiLevelType w:val="hybridMultilevel"/>
    <w:tmpl w:val="574A052E"/>
    <w:lvl w:ilvl="0" w:tplc="E098E3D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B966C93"/>
    <w:multiLevelType w:val="hybridMultilevel"/>
    <w:tmpl w:val="851ADB32"/>
    <w:lvl w:ilvl="0" w:tplc="B2C22FCA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EF3772"/>
    <w:multiLevelType w:val="hybridMultilevel"/>
    <w:tmpl w:val="02AE2972"/>
    <w:lvl w:ilvl="0" w:tplc="A49C7D72">
      <w:start w:val="1"/>
      <w:numFmt w:val="upperRoman"/>
      <w:lvlText w:val="%1."/>
      <w:lvlJc w:val="left"/>
      <w:pPr>
        <w:ind w:left="12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6" w15:restartNumberingAfterBreak="0">
    <w:nsid w:val="53825BEE"/>
    <w:multiLevelType w:val="multilevel"/>
    <w:tmpl w:val="C73AAA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7" w15:restartNumberingAfterBreak="0">
    <w:nsid w:val="5A147F73"/>
    <w:multiLevelType w:val="hybridMultilevel"/>
    <w:tmpl w:val="93FEEBBC"/>
    <w:lvl w:ilvl="0" w:tplc="1F5EA294">
      <w:start w:val="1"/>
      <w:numFmt w:val="upperRoman"/>
      <w:lvlText w:val="%1."/>
      <w:lvlJc w:val="left"/>
      <w:pPr>
        <w:ind w:left="12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8" w15:restartNumberingAfterBreak="0">
    <w:nsid w:val="607D7233"/>
    <w:multiLevelType w:val="hybridMultilevel"/>
    <w:tmpl w:val="300A7B1A"/>
    <w:lvl w:ilvl="0" w:tplc="5128BD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E2005E"/>
    <w:multiLevelType w:val="hybridMultilevel"/>
    <w:tmpl w:val="C71863E2"/>
    <w:lvl w:ilvl="0" w:tplc="3518509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508265E"/>
    <w:multiLevelType w:val="hybridMultilevel"/>
    <w:tmpl w:val="B95ECC54"/>
    <w:lvl w:ilvl="0" w:tplc="670CB1E8"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E8071D"/>
    <w:multiLevelType w:val="hybridMultilevel"/>
    <w:tmpl w:val="39446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D5B18"/>
    <w:multiLevelType w:val="hybridMultilevel"/>
    <w:tmpl w:val="9AA8A9B8"/>
    <w:lvl w:ilvl="0" w:tplc="EE500DD8">
      <w:start w:val="3"/>
      <w:numFmt w:val="decimal"/>
      <w:lvlText w:val="%1)"/>
      <w:lvlJc w:val="left"/>
      <w:pPr>
        <w:ind w:left="720" w:hanging="360"/>
      </w:pPr>
      <w:rPr>
        <w:rFonts w:ascii="Times Armenian" w:hAnsi="Times Armeni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021DE"/>
    <w:multiLevelType w:val="hybridMultilevel"/>
    <w:tmpl w:val="F48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77996"/>
    <w:multiLevelType w:val="hybridMultilevel"/>
    <w:tmpl w:val="81B47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151A"/>
    <w:multiLevelType w:val="multilevel"/>
    <w:tmpl w:val="9844DA92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822749"/>
    <w:multiLevelType w:val="hybridMultilevel"/>
    <w:tmpl w:val="6F1E6E68"/>
    <w:lvl w:ilvl="0" w:tplc="14B231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6"/>
  </w:num>
  <w:num w:numId="5">
    <w:abstractNumId w:val="15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8"/>
  </w:num>
  <w:num w:numId="11">
    <w:abstractNumId w:val="23"/>
  </w:num>
  <w:num w:numId="12">
    <w:abstractNumId w:val="21"/>
  </w:num>
  <w:num w:numId="13">
    <w:abstractNumId w:val="12"/>
  </w:num>
  <w:num w:numId="14">
    <w:abstractNumId w:val="20"/>
  </w:num>
  <w:num w:numId="15">
    <w:abstractNumId w:val="3"/>
  </w:num>
  <w:num w:numId="16">
    <w:abstractNumId w:val="7"/>
  </w:num>
  <w:num w:numId="17">
    <w:abstractNumId w:val="22"/>
  </w:num>
  <w:num w:numId="18">
    <w:abstractNumId w:val="11"/>
  </w:num>
  <w:num w:numId="19">
    <w:abstractNumId w:val="16"/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3"/>
  </w:num>
  <w:num w:numId="25">
    <w:abstractNumId w:val="2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64"/>
    <w:rsid w:val="0000194D"/>
    <w:rsid w:val="00002B05"/>
    <w:rsid w:val="0000777C"/>
    <w:rsid w:val="00023B68"/>
    <w:rsid w:val="00033226"/>
    <w:rsid w:val="00037ECD"/>
    <w:rsid w:val="0004015E"/>
    <w:rsid w:val="0004754A"/>
    <w:rsid w:val="00056B8E"/>
    <w:rsid w:val="000615D7"/>
    <w:rsid w:val="00067DE2"/>
    <w:rsid w:val="00091FB2"/>
    <w:rsid w:val="00092AF9"/>
    <w:rsid w:val="00093D31"/>
    <w:rsid w:val="000A3C2E"/>
    <w:rsid w:val="000A5ED7"/>
    <w:rsid w:val="000B1776"/>
    <w:rsid w:val="000B3340"/>
    <w:rsid w:val="000B5F8E"/>
    <w:rsid w:val="000B758A"/>
    <w:rsid w:val="000C23C4"/>
    <w:rsid w:val="000C5824"/>
    <w:rsid w:val="000C589B"/>
    <w:rsid w:val="000C60C7"/>
    <w:rsid w:val="000C6E6C"/>
    <w:rsid w:val="000E44B1"/>
    <w:rsid w:val="000F19E8"/>
    <w:rsid w:val="000F3AB9"/>
    <w:rsid w:val="000F50C1"/>
    <w:rsid w:val="000F5249"/>
    <w:rsid w:val="000F61CC"/>
    <w:rsid w:val="0010392D"/>
    <w:rsid w:val="00111903"/>
    <w:rsid w:val="00111B78"/>
    <w:rsid w:val="00114BAB"/>
    <w:rsid w:val="001151C3"/>
    <w:rsid w:val="00121CD3"/>
    <w:rsid w:val="00122E8A"/>
    <w:rsid w:val="0013082F"/>
    <w:rsid w:val="0013194E"/>
    <w:rsid w:val="00133024"/>
    <w:rsid w:val="001371AC"/>
    <w:rsid w:val="00137F01"/>
    <w:rsid w:val="00137FFB"/>
    <w:rsid w:val="00140CEC"/>
    <w:rsid w:val="001442B9"/>
    <w:rsid w:val="00152222"/>
    <w:rsid w:val="00162860"/>
    <w:rsid w:val="00162871"/>
    <w:rsid w:val="00164F84"/>
    <w:rsid w:val="0017048E"/>
    <w:rsid w:val="00171335"/>
    <w:rsid w:val="00171A40"/>
    <w:rsid w:val="00175EA3"/>
    <w:rsid w:val="001778E7"/>
    <w:rsid w:val="00182C76"/>
    <w:rsid w:val="00184EF2"/>
    <w:rsid w:val="001A3517"/>
    <w:rsid w:val="001A64C8"/>
    <w:rsid w:val="001B4287"/>
    <w:rsid w:val="001C2F8E"/>
    <w:rsid w:val="001C41D8"/>
    <w:rsid w:val="001C56EB"/>
    <w:rsid w:val="001C5B36"/>
    <w:rsid w:val="001C5D10"/>
    <w:rsid w:val="001C6F51"/>
    <w:rsid w:val="001D0BFD"/>
    <w:rsid w:val="001D2F95"/>
    <w:rsid w:val="001E5B9D"/>
    <w:rsid w:val="001E6A09"/>
    <w:rsid w:val="001F089F"/>
    <w:rsid w:val="001F0EA5"/>
    <w:rsid w:val="001F1F51"/>
    <w:rsid w:val="001F39F8"/>
    <w:rsid w:val="001F3F6A"/>
    <w:rsid w:val="001F534F"/>
    <w:rsid w:val="00200D86"/>
    <w:rsid w:val="00205C46"/>
    <w:rsid w:val="002237A7"/>
    <w:rsid w:val="00224DBB"/>
    <w:rsid w:val="0022705B"/>
    <w:rsid w:val="00241E64"/>
    <w:rsid w:val="00251765"/>
    <w:rsid w:val="00253BD8"/>
    <w:rsid w:val="002574B3"/>
    <w:rsid w:val="002603D4"/>
    <w:rsid w:val="00261E56"/>
    <w:rsid w:val="00264DE9"/>
    <w:rsid w:val="00271418"/>
    <w:rsid w:val="00274A5C"/>
    <w:rsid w:val="00283998"/>
    <w:rsid w:val="00284A0C"/>
    <w:rsid w:val="00291248"/>
    <w:rsid w:val="00297521"/>
    <w:rsid w:val="002A2F42"/>
    <w:rsid w:val="002A4D2B"/>
    <w:rsid w:val="002A644C"/>
    <w:rsid w:val="002B0F94"/>
    <w:rsid w:val="002B103A"/>
    <w:rsid w:val="002B2574"/>
    <w:rsid w:val="002B5B83"/>
    <w:rsid w:val="002B741B"/>
    <w:rsid w:val="002C151C"/>
    <w:rsid w:val="002C1D63"/>
    <w:rsid w:val="002C2A3F"/>
    <w:rsid w:val="002D355F"/>
    <w:rsid w:val="002D3F80"/>
    <w:rsid w:val="002D4623"/>
    <w:rsid w:val="002D5862"/>
    <w:rsid w:val="002D7895"/>
    <w:rsid w:val="002E7756"/>
    <w:rsid w:val="002F05F4"/>
    <w:rsid w:val="003065B6"/>
    <w:rsid w:val="0031180E"/>
    <w:rsid w:val="00322A7A"/>
    <w:rsid w:val="0032343F"/>
    <w:rsid w:val="00324762"/>
    <w:rsid w:val="0032538A"/>
    <w:rsid w:val="00332102"/>
    <w:rsid w:val="00333C14"/>
    <w:rsid w:val="00334B32"/>
    <w:rsid w:val="0035166D"/>
    <w:rsid w:val="00352DCE"/>
    <w:rsid w:val="00355887"/>
    <w:rsid w:val="00361208"/>
    <w:rsid w:val="00364134"/>
    <w:rsid w:val="0037595A"/>
    <w:rsid w:val="003773E4"/>
    <w:rsid w:val="00385217"/>
    <w:rsid w:val="003858FD"/>
    <w:rsid w:val="00386407"/>
    <w:rsid w:val="00392EC4"/>
    <w:rsid w:val="003A1162"/>
    <w:rsid w:val="003A204D"/>
    <w:rsid w:val="003A3CDF"/>
    <w:rsid w:val="003A6C61"/>
    <w:rsid w:val="003B1C49"/>
    <w:rsid w:val="003B1CBD"/>
    <w:rsid w:val="003B5946"/>
    <w:rsid w:val="003B6362"/>
    <w:rsid w:val="003B67BF"/>
    <w:rsid w:val="003C5012"/>
    <w:rsid w:val="003D3279"/>
    <w:rsid w:val="003D3325"/>
    <w:rsid w:val="003E3AAD"/>
    <w:rsid w:val="003E3B70"/>
    <w:rsid w:val="003E68CA"/>
    <w:rsid w:val="003E7029"/>
    <w:rsid w:val="00400F4E"/>
    <w:rsid w:val="0040103D"/>
    <w:rsid w:val="00402FAB"/>
    <w:rsid w:val="004054FB"/>
    <w:rsid w:val="00405A16"/>
    <w:rsid w:val="00407AFB"/>
    <w:rsid w:val="00410657"/>
    <w:rsid w:val="004132E2"/>
    <w:rsid w:val="00413482"/>
    <w:rsid w:val="00415A5F"/>
    <w:rsid w:val="004168BD"/>
    <w:rsid w:val="00422C94"/>
    <w:rsid w:val="00427D98"/>
    <w:rsid w:val="0043337C"/>
    <w:rsid w:val="00433FBF"/>
    <w:rsid w:val="00435497"/>
    <w:rsid w:val="00436034"/>
    <w:rsid w:val="004523D9"/>
    <w:rsid w:val="00452CC5"/>
    <w:rsid w:val="0045350B"/>
    <w:rsid w:val="004569C9"/>
    <w:rsid w:val="0046283B"/>
    <w:rsid w:val="00463579"/>
    <w:rsid w:val="004655F6"/>
    <w:rsid w:val="00474208"/>
    <w:rsid w:val="0048157E"/>
    <w:rsid w:val="004823BE"/>
    <w:rsid w:val="004832DA"/>
    <w:rsid w:val="00487E46"/>
    <w:rsid w:val="00490817"/>
    <w:rsid w:val="00496A05"/>
    <w:rsid w:val="004A3761"/>
    <w:rsid w:val="004A51A6"/>
    <w:rsid w:val="004B3DF7"/>
    <w:rsid w:val="004B6114"/>
    <w:rsid w:val="004B65A9"/>
    <w:rsid w:val="004C331A"/>
    <w:rsid w:val="004D0D79"/>
    <w:rsid w:val="004D284B"/>
    <w:rsid w:val="004D2ECC"/>
    <w:rsid w:val="004D339E"/>
    <w:rsid w:val="004D3671"/>
    <w:rsid w:val="004D5BD2"/>
    <w:rsid w:val="004E1219"/>
    <w:rsid w:val="004E7A4E"/>
    <w:rsid w:val="004F3939"/>
    <w:rsid w:val="00504F12"/>
    <w:rsid w:val="00505A29"/>
    <w:rsid w:val="00506C2F"/>
    <w:rsid w:val="0051167C"/>
    <w:rsid w:val="00513831"/>
    <w:rsid w:val="005212E9"/>
    <w:rsid w:val="00521C4D"/>
    <w:rsid w:val="00521C5E"/>
    <w:rsid w:val="0052624E"/>
    <w:rsid w:val="005347EB"/>
    <w:rsid w:val="00547B2C"/>
    <w:rsid w:val="00547DA1"/>
    <w:rsid w:val="0055501A"/>
    <w:rsid w:val="0055549E"/>
    <w:rsid w:val="005558C7"/>
    <w:rsid w:val="005576FF"/>
    <w:rsid w:val="00563314"/>
    <w:rsid w:val="005740E3"/>
    <w:rsid w:val="00574C2A"/>
    <w:rsid w:val="00574DA5"/>
    <w:rsid w:val="00581C37"/>
    <w:rsid w:val="00581EEB"/>
    <w:rsid w:val="00585480"/>
    <w:rsid w:val="0059034C"/>
    <w:rsid w:val="005913C0"/>
    <w:rsid w:val="0059201D"/>
    <w:rsid w:val="00592788"/>
    <w:rsid w:val="0059375E"/>
    <w:rsid w:val="005941A5"/>
    <w:rsid w:val="005A0EE9"/>
    <w:rsid w:val="005A1405"/>
    <w:rsid w:val="005A7100"/>
    <w:rsid w:val="005B280A"/>
    <w:rsid w:val="005B3D80"/>
    <w:rsid w:val="005B5420"/>
    <w:rsid w:val="005C045D"/>
    <w:rsid w:val="005C16E7"/>
    <w:rsid w:val="005C2A5C"/>
    <w:rsid w:val="005C5ACA"/>
    <w:rsid w:val="005D0664"/>
    <w:rsid w:val="005D12FA"/>
    <w:rsid w:val="005E1A44"/>
    <w:rsid w:val="005F4695"/>
    <w:rsid w:val="005F6F2B"/>
    <w:rsid w:val="0060742E"/>
    <w:rsid w:val="00614F04"/>
    <w:rsid w:val="00620FA1"/>
    <w:rsid w:val="00623850"/>
    <w:rsid w:val="00624E52"/>
    <w:rsid w:val="00625529"/>
    <w:rsid w:val="006307B6"/>
    <w:rsid w:val="00640CC6"/>
    <w:rsid w:val="006419A5"/>
    <w:rsid w:val="00643B5F"/>
    <w:rsid w:val="00643C85"/>
    <w:rsid w:val="0065022E"/>
    <w:rsid w:val="00651726"/>
    <w:rsid w:val="00655098"/>
    <w:rsid w:val="00655357"/>
    <w:rsid w:val="006613DE"/>
    <w:rsid w:val="00675313"/>
    <w:rsid w:val="00690A3E"/>
    <w:rsid w:val="00694CBC"/>
    <w:rsid w:val="00695577"/>
    <w:rsid w:val="006A4254"/>
    <w:rsid w:val="006B17C8"/>
    <w:rsid w:val="006B4018"/>
    <w:rsid w:val="006B6531"/>
    <w:rsid w:val="006C054C"/>
    <w:rsid w:val="006C5F6A"/>
    <w:rsid w:val="006C60F5"/>
    <w:rsid w:val="006C6934"/>
    <w:rsid w:val="006D14FE"/>
    <w:rsid w:val="006D1897"/>
    <w:rsid w:val="006E01DA"/>
    <w:rsid w:val="006E1615"/>
    <w:rsid w:val="006E19D3"/>
    <w:rsid w:val="006E2993"/>
    <w:rsid w:val="006E609D"/>
    <w:rsid w:val="006F06BE"/>
    <w:rsid w:val="006F4B4B"/>
    <w:rsid w:val="006F5D3C"/>
    <w:rsid w:val="00726FBA"/>
    <w:rsid w:val="00731936"/>
    <w:rsid w:val="00740E4A"/>
    <w:rsid w:val="00741363"/>
    <w:rsid w:val="00755C3A"/>
    <w:rsid w:val="007570A9"/>
    <w:rsid w:val="00767465"/>
    <w:rsid w:val="00775707"/>
    <w:rsid w:val="00775924"/>
    <w:rsid w:val="00796B80"/>
    <w:rsid w:val="00797F34"/>
    <w:rsid w:val="007B02C1"/>
    <w:rsid w:val="007B1D1B"/>
    <w:rsid w:val="007B2597"/>
    <w:rsid w:val="007B4E31"/>
    <w:rsid w:val="007B6332"/>
    <w:rsid w:val="007B7384"/>
    <w:rsid w:val="007C047C"/>
    <w:rsid w:val="007C3B92"/>
    <w:rsid w:val="007C4150"/>
    <w:rsid w:val="007C45BF"/>
    <w:rsid w:val="007C5244"/>
    <w:rsid w:val="007D02BC"/>
    <w:rsid w:val="007D12A4"/>
    <w:rsid w:val="007D3951"/>
    <w:rsid w:val="00800F04"/>
    <w:rsid w:val="0080332E"/>
    <w:rsid w:val="00807D95"/>
    <w:rsid w:val="00807EA4"/>
    <w:rsid w:val="00814504"/>
    <w:rsid w:val="00814F0E"/>
    <w:rsid w:val="00816528"/>
    <w:rsid w:val="008214C1"/>
    <w:rsid w:val="00822B8C"/>
    <w:rsid w:val="008271DD"/>
    <w:rsid w:val="00830532"/>
    <w:rsid w:val="00830E0D"/>
    <w:rsid w:val="00833C5E"/>
    <w:rsid w:val="00836F13"/>
    <w:rsid w:val="00841E09"/>
    <w:rsid w:val="00843371"/>
    <w:rsid w:val="008438F6"/>
    <w:rsid w:val="00843EB0"/>
    <w:rsid w:val="0084593A"/>
    <w:rsid w:val="00850A0E"/>
    <w:rsid w:val="0085409B"/>
    <w:rsid w:val="0086029A"/>
    <w:rsid w:val="008628A7"/>
    <w:rsid w:val="00873733"/>
    <w:rsid w:val="00877021"/>
    <w:rsid w:val="0088064C"/>
    <w:rsid w:val="0088147C"/>
    <w:rsid w:val="00881FCA"/>
    <w:rsid w:val="008849DE"/>
    <w:rsid w:val="00884BB5"/>
    <w:rsid w:val="0089081B"/>
    <w:rsid w:val="008A1BCC"/>
    <w:rsid w:val="008A244D"/>
    <w:rsid w:val="008A328D"/>
    <w:rsid w:val="008B5044"/>
    <w:rsid w:val="008C409F"/>
    <w:rsid w:val="008D2648"/>
    <w:rsid w:val="008D311D"/>
    <w:rsid w:val="008D43C0"/>
    <w:rsid w:val="008D510C"/>
    <w:rsid w:val="008D772E"/>
    <w:rsid w:val="008D7B55"/>
    <w:rsid w:val="008E3D1B"/>
    <w:rsid w:val="008E539D"/>
    <w:rsid w:val="008E698E"/>
    <w:rsid w:val="008F00E4"/>
    <w:rsid w:val="008F2D9E"/>
    <w:rsid w:val="008F5BB4"/>
    <w:rsid w:val="008F60C5"/>
    <w:rsid w:val="008F632F"/>
    <w:rsid w:val="009002FD"/>
    <w:rsid w:val="009075D2"/>
    <w:rsid w:val="00907FE5"/>
    <w:rsid w:val="009115FD"/>
    <w:rsid w:val="00934350"/>
    <w:rsid w:val="00943E6E"/>
    <w:rsid w:val="00947C8D"/>
    <w:rsid w:val="009538B8"/>
    <w:rsid w:val="009548C6"/>
    <w:rsid w:val="00955F26"/>
    <w:rsid w:val="00957D5E"/>
    <w:rsid w:val="009617A6"/>
    <w:rsid w:val="009710B1"/>
    <w:rsid w:val="009762A2"/>
    <w:rsid w:val="00977EA0"/>
    <w:rsid w:val="00985877"/>
    <w:rsid w:val="00985C9C"/>
    <w:rsid w:val="0098662B"/>
    <w:rsid w:val="00987F36"/>
    <w:rsid w:val="00993455"/>
    <w:rsid w:val="00995225"/>
    <w:rsid w:val="0099534F"/>
    <w:rsid w:val="00995622"/>
    <w:rsid w:val="009965A6"/>
    <w:rsid w:val="00996A46"/>
    <w:rsid w:val="00997123"/>
    <w:rsid w:val="009A6F6B"/>
    <w:rsid w:val="009B1DE6"/>
    <w:rsid w:val="009B294E"/>
    <w:rsid w:val="009B29D8"/>
    <w:rsid w:val="009B3EC3"/>
    <w:rsid w:val="009B573E"/>
    <w:rsid w:val="009C1C25"/>
    <w:rsid w:val="009C4F11"/>
    <w:rsid w:val="009C7C49"/>
    <w:rsid w:val="009D3205"/>
    <w:rsid w:val="009E438F"/>
    <w:rsid w:val="009E4C73"/>
    <w:rsid w:val="009E6D45"/>
    <w:rsid w:val="009F048B"/>
    <w:rsid w:val="009F095D"/>
    <w:rsid w:val="009F63D4"/>
    <w:rsid w:val="00A0233C"/>
    <w:rsid w:val="00A0750A"/>
    <w:rsid w:val="00A137CD"/>
    <w:rsid w:val="00A17DEA"/>
    <w:rsid w:val="00A255AA"/>
    <w:rsid w:val="00A255C7"/>
    <w:rsid w:val="00A30F1F"/>
    <w:rsid w:val="00A317A9"/>
    <w:rsid w:val="00A3463E"/>
    <w:rsid w:val="00A3750F"/>
    <w:rsid w:val="00A43859"/>
    <w:rsid w:val="00A441E8"/>
    <w:rsid w:val="00A51A4C"/>
    <w:rsid w:val="00A522A5"/>
    <w:rsid w:val="00A53BF0"/>
    <w:rsid w:val="00A5539A"/>
    <w:rsid w:val="00A62937"/>
    <w:rsid w:val="00A6327C"/>
    <w:rsid w:val="00A6741A"/>
    <w:rsid w:val="00A71CBF"/>
    <w:rsid w:val="00A748E4"/>
    <w:rsid w:val="00A75CEC"/>
    <w:rsid w:val="00A819DC"/>
    <w:rsid w:val="00A81E91"/>
    <w:rsid w:val="00A950DD"/>
    <w:rsid w:val="00A957FA"/>
    <w:rsid w:val="00A96A27"/>
    <w:rsid w:val="00A975EC"/>
    <w:rsid w:val="00A97EB6"/>
    <w:rsid w:val="00AA1225"/>
    <w:rsid w:val="00AA41D4"/>
    <w:rsid w:val="00AB2138"/>
    <w:rsid w:val="00AB34AE"/>
    <w:rsid w:val="00AB3F1B"/>
    <w:rsid w:val="00AB493C"/>
    <w:rsid w:val="00AB66A4"/>
    <w:rsid w:val="00AB67AC"/>
    <w:rsid w:val="00AB77BB"/>
    <w:rsid w:val="00AB7FD9"/>
    <w:rsid w:val="00AC106D"/>
    <w:rsid w:val="00AC190B"/>
    <w:rsid w:val="00AC3FA7"/>
    <w:rsid w:val="00AC584D"/>
    <w:rsid w:val="00AD2367"/>
    <w:rsid w:val="00AD6A3B"/>
    <w:rsid w:val="00AE14C9"/>
    <w:rsid w:val="00AF2491"/>
    <w:rsid w:val="00B07949"/>
    <w:rsid w:val="00B07A13"/>
    <w:rsid w:val="00B1193E"/>
    <w:rsid w:val="00B12A15"/>
    <w:rsid w:val="00B1512F"/>
    <w:rsid w:val="00B15328"/>
    <w:rsid w:val="00B15E98"/>
    <w:rsid w:val="00B202E6"/>
    <w:rsid w:val="00B20692"/>
    <w:rsid w:val="00B25885"/>
    <w:rsid w:val="00B305BF"/>
    <w:rsid w:val="00B35D2F"/>
    <w:rsid w:val="00B37CDF"/>
    <w:rsid w:val="00B4071D"/>
    <w:rsid w:val="00B42344"/>
    <w:rsid w:val="00B43008"/>
    <w:rsid w:val="00B43361"/>
    <w:rsid w:val="00B5113E"/>
    <w:rsid w:val="00B5426C"/>
    <w:rsid w:val="00B649DA"/>
    <w:rsid w:val="00B6782C"/>
    <w:rsid w:val="00B724BA"/>
    <w:rsid w:val="00B76ECC"/>
    <w:rsid w:val="00B77DA5"/>
    <w:rsid w:val="00B80035"/>
    <w:rsid w:val="00B80D05"/>
    <w:rsid w:val="00B85C47"/>
    <w:rsid w:val="00B90BDC"/>
    <w:rsid w:val="00B91F7D"/>
    <w:rsid w:val="00B95A9A"/>
    <w:rsid w:val="00BA0D3C"/>
    <w:rsid w:val="00BA247B"/>
    <w:rsid w:val="00BB45B2"/>
    <w:rsid w:val="00BB46E7"/>
    <w:rsid w:val="00BC5342"/>
    <w:rsid w:val="00BC5DA4"/>
    <w:rsid w:val="00BD01F6"/>
    <w:rsid w:val="00BD25FA"/>
    <w:rsid w:val="00BD4CFE"/>
    <w:rsid w:val="00BD4E17"/>
    <w:rsid w:val="00BD7861"/>
    <w:rsid w:val="00BE1489"/>
    <w:rsid w:val="00BE25BB"/>
    <w:rsid w:val="00BE37E1"/>
    <w:rsid w:val="00BE5048"/>
    <w:rsid w:val="00BE7CFB"/>
    <w:rsid w:val="00BF166D"/>
    <w:rsid w:val="00BF216A"/>
    <w:rsid w:val="00BF335B"/>
    <w:rsid w:val="00BF4DC9"/>
    <w:rsid w:val="00BF6FEB"/>
    <w:rsid w:val="00C00F90"/>
    <w:rsid w:val="00C01CA4"/>
    <w:rsid w:val="00C06CB3"/>
    <w:rsid w:val="00C1177E"/>
    <w:rsid w:val="00C118DD"/>
    <w:rsid w:val="00C11D8F"/>
    <w:rsid w:val="00C16713"/>
    <w:rsid w:val="00C16AD9"/>
    <w:rsid w:val="00C16DE9"/>
    <w:rsid w:val="00C1704C"/>
    <w:rsid w:val="00C17600"/>
    <w:rsid w:val="00C24C63"/>
    <w:rsid w:val="00C25472"/>
    <w:rsid w:val="00C272C6"/>
    <w:rsid w:val="00C36E79"/>
    <w:rsid w:val="00C3768F"/>
    <w:rsid w:val="00C37908"/>
    <w:rsid w:val="00C37FEF"/>
    <w:rsid w:val="00C429D2"/>
    <w:rsid w:val="00C43923"/>
    <w:rsid w:val="00C44351"/>
    <w:rsid w:val="00C443BD"/>
    <w:rsid w:val="00C46CF5"/>
    <w:rsid w:val="00C55621"/>
    <w:rsid w:val="00C622EF"/>
    <w:rsid w:val="00C6438E"/>
    <w:rsid w:val="00C707B1"/>
    <w:rsid w:val="00C731EB"/>
    <w:rsid w:val="00C73205"/>
    <w:rsid w:val="00C745A4"/>
    <w:rsid w:val="00C80F33"/>
    <w:rsid w:val="00C837B3"/>
    <w:rsid w:val="00C84461"/>
    <w:rsid w:val="00C86F76"/>
    <w:rsid w:val="00C9055F"/>
    <w:rsid w:val="00C9477E"/>
    <w:rsid w:val="00CA3408"/>
    <w:rsid w:val="00CA794D"/>
    <w:rsid w:val="00CC3D6A"/>
    <w:rsid w:val="00CC5050"/>
    <w:rsid w:val="00CD1FF4"/>
    <w:rsid w:val="00CD3137"/>
    <w:rsid w:val="00CE0127"/>
    <w:rsid w:val="00CE10D6"/>
    <w:rsid w:val="00CE2AF0"/>
    <w:rsid w:val="00CE2B50"/>
    <w:rsid w:val="00CE761D"/>
    <w:rsid w:val="00D01373"/>
    <w:rsid w:val="00D03A1E"/>
    <w:rsid w:val="00D06946"/>
    <w:rsid w:val="00D10B27"/>
    <w:rsid w:val="00D11C70"/>
    <w:rsid w:val="00D124C4"/>
    <w:rsid w:val="00D165B1"/>
    <w:rsid w:val="00D239FE"/>
    <w:rsid w:val="00D24CEA"/>
    <w:rsid w:val="00D34AC9"/>
    <w:rsid w:val="00D5282C"/>
    <w:rsid w:val="00D52EB8"/>
    <w:rsid w:val="00D564A2"/>
    <w:rsid w:val="00D620D5"/>
    <w:rsid w:val="00D63E51"/>
    <w:rsid w:val="00D6648A"/>
    <w:rsid w:val="00D66A24"/>
    <w:rsid w:val="00D7571F"/>
    <w:rsid w:val="00D75FC7"/>
    <w:rsid w:val="00D821E7"/>
    <w:rsid w:val="00D840A1"/>
    <w:rsid w:val="00D857F0"/>
    <w:rsid w:val="00D85AA8"/>
    <w:rsid w:val="00D86E2D"/>
    <w:rsid w:val="00D92371"/>
    <w:rsid w:val="00DA2E8F"/>
    <w:rsid w:val="00DA2F20"/>
    <w:rsid w:val="00DA2FD0"/>
    <w:rsid w:val="00DA5C28"/>
    <w:rsid w:val="00DB13F6"/>
    <w:rsid w:val="00DB3900"/>
    <w:rsid w:val="00DB669C"/>
    <w:rsid w:val="00DC17DC"/>
    <w:rsid w:val="00DC75DF"/>
    <w:rsid w:val="00DD6C03"/>
    <w:rsid w:val="00DE4235"/>
    <w:rsid w:val="00DE63C2"/>
    <w:rsid w:val="00DF2E43"/>
    <w:rsid w:val="00DF3AFB"/>
    <w:rsid w:val="00E0077E"/>
    <w:rsid w:val="00E02634"/>
    <w:rsid w:val="00E05518"/>
    <w:rsid w:val="00E06EB3"/>
    <w:rsid w:val="00E22781"/>
    <w:rsid w:val="00E26870"/>
    <w:rsid w:val="00E319EF"/>
    <w:rsid w:val="00E31D87"/>
    <w:rsid w:val="00E45306"/>
    <w:rsid w:val="00E5307E"/>
    <w:rsid w:val="00E55FA2"/>
    <w:rsid w:val="00E622B0"/>
    <w:rsid w:val="00E72E6E"/>
    <w:rsid w:val="00E762E4"/>
    <w:rsid w:val="00E81318"/>
    <w:rsid w:val="00E833D4"/>
    <w:rsid w:val="00E87C41"/>
    <w:rsid w:val="00E91BFA"/>
    <w:rsid w:val="00E93DD1"/>
    <w:rsid w:val="00EA1CC2"/>
    <w:rsid w:val="00EA7372"/>
    <w:rsid w:val="00EB11A7"/>
    <w:rsid w:val="00EB1E59"/>
    <w:rsid w:val="00EB261B"/>
    <w:rsid w:val="00ED0213"/>
    <w:rsid w:val="00ED24EE"/>
    <w:rsid w:val="00ED2F03"/>
    <w:rsid w:val="00ED4E13"/>
    <w:rsid w:val="00ED7C0D"/>
    <w:rsid w:val="00EE0436"/>
    <w:rsid w:val="00EE2C8E"/>
    <w:rsid w:val="00EE54E2"/>
    <w:rsid w:val="00EE5D3F"/>
    <w:rsid w:val="00EE6F85"/>
    <w:rsid w:val="00EF0DE2"/>
    <w:rsid w:val="00F01E2F"/>
    <w:rsid w:val="00F0332E"/>
    <w:rsid w:val="00F0368E"/>
    <w:rsid w:val="00F1131F"/>
    <w:rsid w:val="00F17B79"/>
    <w:rsid w:val="00F25674"/>
    <w:rsid w:val="00F319C1"/>
    <w:rsid w:val="00F323B6"/>
    <w:rsid w:val="00F33DAF"/>
    <w:rsid w:val="00F35A46"/>
    <w:rsid w:val="00F367AC"/>
    <w:rsid w:val="00F37420"/>
    <w:rsid w:val="00F40C03"/>
    <w:rsid w:val="00F43B84"/>
    <w:rsid w:val="00F451AB"/>
    <w:rsid w:val="00F46DED"/>
    <w:rsid w:val="00F53387"/>
    <w:rsid w:val="00F61BAF"/>
    <w:rsid w:val="00F6223D"/>
    <w:rsid w:val="00F64190"/>
    <w:rsid w:val="00F76873"/>
    <w:rsid w:val="00F8033E"/>
    <w:rsid w:val="00F81A30"/>
    <w:rsid w:val="00F85B44"/>
    <w:rsid w:val="00F911E9"/>
    <w:rsid w:val="00F9275E"/>
    <w:rsid w:val="00F930C7"/>
    <w:rsid w:val="00F94B47"/>
    <w:rsid w:val="00FA1FF8"/>
    <w:rsid w:val="00FA258F"/>
    <w:rsid w:val="00FA2A86"/>
    <w:rsid w:val="00FA57AE"/>
    <w:rsid w:val="00FB161C"/>
    <w:rsid w:val="00FB2B01"/>
    <w:rsid w:val="00FB368C"/>
    <w:rsid w:val="00FB65BE"/>
    <w:rsid w:val="00FC2663"/>
    <w:rsid w:val="00FC3053"/>
    <w:rsid w:val="00FC6B12"/>
    <w:rsid w:val="00FC79A6"/>
    <w:rsid w:val="00FD01B4"/>
    <w:rsid w:val="00FD3BEC"/>
    <w:rsid w:val="00FE3841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81D2"/>
  <w15:docId w15:val="{E548C51C-FC1A-48F3-BA66-3F059959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06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D066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64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64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D0664"/>
    <w:pPr>
      <w:spacing w:before="240" w:after="60"/>
      <w:outlineLvl w:val="6"/>
    </w:pPr>
    <w:rPr>
      <w:rFonts w:eastAsia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66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64"/>
    <w:rPr>
      <w:rFonts w:ascii="Arial" w:eastAsiaTheme="minorEastAsia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D0664"/>
    <w:rPr>
      <w:rFonts w:ascii="Arial" w:eastAsiaTheme="minorEastAsia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64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64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64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D06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5D0664"/>
    <w:rPr>
      <w:rFonts w:ascii="Calibri" w:eastAsiaTheme="minorEastAsia" w:hAnsi="Calibri" w:cs="Times New Roman"/>
      <w:i/>
      <w:iCs/>
      <w:sz w:val="24"/>
      <w:szCs w:val="24"/>
      <w:lang w:eastAsia="zh-CN"/>
    </w:rPr>
  </w:style>
  <w:style w:type="paragraph" w:styleId="BodyText">
    <w:name w:val="Body Text"/>
    <w:aliases w:val="Char,Char Char"/>
    <w:basedOn w:val="Normal"/>
    <w:link w:val="BodyTextChar"/>
    <w:rsid w:val="005D0664"/>
    <w:pPr>
      <w:jc w:val="both"/>
    </w:pPr>
    <w:rPr>
      <w:rFonts w:ascii="Times LatArm" w:hAnsi="Times LatArm"/>
      <w:color w:val="000000"/>
      <w:sz w:val="24"/>
      <w:szCs w:val="24"/>
    </w:rPr>
  </w:style>
  <w:style w:type="character" w:customStyle="1" w:styleId="BodyTextChar">
    <w:name w:val="Body Text Char"/>
    <w:aliases w:val="Char Char3,Char Char Char"/>
    <w:basedOn w:val="DefaultParagraphFont"/>
    <w:link w:val="BodyText"/>
    <w:rsid w:val="005D0664"/>
    <w:rPr>
      <w:rFonts w:ascii="Times LatArm" w:eastAsiaTheme="minorEastAsia" w:hAnsi="Times LatArm"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D0664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0664"/>
    <w:rPr>
      <w:rFonts w:ascii="Times LatArm" w:eastAsiaTheme="minorEastAsia" w:hAnsi="Times LatArm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D06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664"/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5D0664"/>
  </w:style>
  <w:style w:type="paragraph" w:styleId="NormalWeb">
    <w:name w:val="Normal (Web)"/>
    <w:basedOn w:val="Normal"/>
    <w:link w:val="NormalWebChar"/>
    <w:uiPriority w:val="99"/>
    <w:rsid w:val="005D066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D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64"/>
    <w:rPr>
      <w:rFonts w:ascii="Tahoma" w:eastAsiaTheme="minorEastAsia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semiHidden/>
    <w:rsid w:val="005D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06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664"/>
    <w:rPr>
      <w:rFonts w:ascii="Times New Roman" w:eastAsiaTheme="minorEastAsia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664"/>
    <w:rPr>
      <w:rFonts w:ascii="Times New Roman" w:eastAsiaTheme="minorEastAsia" w:hAnsi="Times New Roman" w:cs="Times New Roman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5D06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664"/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customStyle="1" w:styleId="CharChar1">
    <w:name w:val="Char Char1"/>
    <w:locked/>
    <w:rsid w:val="005D0664"/>
    <w:rPr>
      <w:rFonts w:ascii="Times LatArm" w:hAnsi="Times LatArm"/>
      <w:sz w:val="24"/>
      <w:szCs w:val="24"/>
      <w:lang w:val="ru-RU" w:eastAsia="ru-RU" w:bidi="ar-SA"/>
    </w:rPr>
  </w:style>
  <w:style w:type="paragraph" w:styleId="FootnoteText">
    <w:name w:val="footnote text"/>
    <w:aliases w:val="single space,footnote text"/>
    <w:basedOn w:val="Normal"/>
    <w:link w:val="FootnoteTextChar"/>
    <w:unhideWhenUsed/>
    <w:rsid w:val="005D0664"/>
    <w:rPr>
      <w:rFonts w:ascii="Calibri" w:eastAsia="Calibri" w:hAnsi="Calibri"/>
      <w:lang w:eastAsia="en-US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5D066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5D0664"/>
    <w:rPr>
      <w:vertAlign w:val="superscript"/>
    </w:rPr>
  </w:style>
  <w:style w:type="character" w:customStyle="1" w:styleId="apple-style-span">
    <w:name w:val="apple-style-span"/>
    <w:basedOn w:val="DefaultParagraphFont"/>
    <w:rsid w:val="005D0664"/>
  </w:style>
  <w:style w:type="character" w:customStyle="1" w:styleId="apple-converted-space">
    <w:name w:val="apple-converted-space"/>
    <w:basedOn w:val="DefaultParagraphFont"/>
    <w:rsid w:val="005D0664"/>
  </w:style>
  <w:style w:type="paragraph" w:customStyle="1" w:styleId="TimesArmenian">
    <w:name w:val="Обычный + Times Armenian"/>
    <w:aliases w:val="12 пт,По ширине,Первая строка:  0,39&quot;,Междустр.и...,Основной текст с отступом + Times Armenian,38&quot;,Справа:  0..."/>
    <w:basedOn w:val="Normal"/>
    <w:link w:val="TimesArmenian0"/>
    <w:rsid w:val="005D0664"/>
    <w:pPr>
      <w:spacing w:line="360" w:lineRule="auto"/>
      <w:ind w:firstLine="567"/>
      <w:jc w:val="both"/>
    </w:pPr>
    <w:rPr>
      <w:rFonts w:ascii="Times Armenian" w:eastAsia="Calibri" w:hAnsi="Times Armenian"/>
      <w:sz w:val="24"/>
      <w:szCs w:val="24"/>
      <w:lang w:val="hy-AM"/>
    </w:rPr>
  </w:style>
  <w:style w:type="paragraph" w:styleId="ListParagraph">
    <w:name w:val="List Paragraph"/>
    <w:basedOn w:val="Normal"/>
    <w:uiPriority w:val="34"/>
    <w:qFormat/>
    <w:rsid w:val="005D0664"/>
    <w:pPr>
      <w:ind w:left="720"/>
      <w:contextualSpacing/>
    </w:pPr>
    <w:rPr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D066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0664"/>
    <w:rPr>
      <w:rFonts w:ascii="Calibri" w:eastAsiaTheme="minorEastAsia" w:hAnsi="Calibri" w:cs="Times New Roman"/>
      <w:lang w:eastAsia="zh-CN"/>
    </w:rPr>
  </w:style>
  <w:style w:type="character" w:customStyle="1" w:styleId="normal--char">
    <w:name w:val="normal--char"/>
    <w:rsid w:val="005D0664"/>
  </w:style>
  <w:style w:type="character" w:customStyle="1" w:styleId="sb8d990e2">
    <w:name w:val="sb8d990e2"/>
    <w:rsid w:val="005D0664"/>
  </w:style>
  <w:style w:type="paragraph" w:customStyle="1" w:styleId="Default">
    <w:name w:val="Default"/>
    <w:uiPriority w:val="99"/>
    <w:rsid w:val="005D0664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character" w:customStyle="1" w:styleId="s6b621b36">
    <w:name w:val="s6b621b36"/>
    <w:rsid w:val="005D0664"/>
  </w:style>
  <w:style w:type="paragraph" w:styleId="BodyText3">
    <w:name w:val="Body Text 3"/>
    <w:basedOn w:val="Normal"/>
    <w:link w:val="BodyText3Char"/>
    <w:uiPriority w:val="99"/>
    <w:unhideWhenUsed/>
    <w:rsid w:val="005D066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D0664"/>
    <w:rPr>
      <w:rFonts w:ascii="Calibri" w:eastAsiaTheme="minorEastAsia" w:hAnsi="Calibri" w:cs="Times New Roman"/>
      <w:sz w:val="16"/>
      <w:szCs w:val="16"/>
      <w:lang w:eastAsia="zh-CN"/>
    </w:rPr>
  </w:style>
  <w:style w:type="character" w:customStyle="1" w:styleId="TimesArmenian0">
    <w:name w:val="Основной текст с отступом + Times Armenian Знак"/>
    <w:aliases w:val="Первая строка:  0 Знак,38&quot; Знак,Справа:  0... Знак"/>
    <w:link w:val="TimesArmenian"/>
    <w:rsid w:val="005D0664"/>
    <w:rPr>
      <w:rFonts w:ascii="Times Armenian" w:eastAsia="Calibri" w:hAnsi="Times Armenian" w:cs="Times New Roman"/>
      <w:sz w:val="24"/>
      <w:szCs w:val="24"/>
      <w:lang w:val="hy-AM" w:eastAsia="zh-CN"/>
    </w:rPr>
  </w:style>
  <w:style w:type="paragraph" w:customStyle="1" w:styleId="2">
    <w:name w:val="Обычный2"/>
    <w:rsid w:val="005D06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1">
    <w:name w:val="Текст сноски1"/>
    <w:rsid w:val="005D066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ru-RU"/>
    </w:rPr>
  </w:style>
  <w:style w:type="paragraph" w:customStyle="1" w:styleId="10">
    <w:name w:val="Основной текст1"/>
    <w:link w:val="a"/>
    <w:rsid w:val="005D0664"/>
    <w:pPr>
      <w:spacing w:after="0" w:line="240" w:lineRule="auto"/>
      <w:jc w:val="both"/>
    </w:pPr>
    <w:rPr>
      <w:rFonts w:ascii="Times LatArm" w:eastAsia="Times LatArm" w:hAnsi="Times LatArm" w:cs="Times LatArm"/>
      <w:color w:val="000000"/>
      <w:sz w:val="24"/>
      <w:szCs w:val="24"/>
      <w:u w:color="000000"/>
      <w:lang w:val="ru-RU" w:eastAsia="ru-RU"/>
    </w:rPr>
  </w:style>
  <w:style w:type="character" w:styleId="Hyperlink">
    <w:name w:val="Hyperlink"/>
    <w:uiPriority w:val="99"/>
    <w:unhideWhenUsed/>
    <w:rsid w:val="005D0664"/>
    <w:rPr>
      <w:color w:val="0000FF"/>
      <w:u w:val="single"/>
    </w:rPr>
  </w:style>
  <w:style w:type="paragraph" w:customStyle="1" w:styleId="11">
    <w:name w:val="Обычный1"/>
    <w:rsid w:val="005D066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Body">
    <w:name w:val="Body"/>
    <w:rsid w:val="005D0664"/>
    <w:pPr>
      <w:spacing w:after="0" w:line="240" w:lineRule="auto"/>
    </w:pPr>
    <w:rPr>
      <w:rFonts w:ascii="Helvetica Neue" w:eastAsia="Arial Unicode MS" w:hAnsi="Helvetica Neue" w:cs="Arial Unicode MS"/>
      <w:color w:val="000000"/>
      <w:lang w:val="ru-RU" w:eastAsia="ru-RU"/>
    </w:rPr>
  </w:style>
  <w:style w:type="paragraph" w:customStyle="1" w:styleId="12">
    <w:name w:val="Основной текст с отступом1"/>
    <w:rsid w:val="005D066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bdr w:val="nil"/>
      <w:lang w:val="es-ES_tradnl" w:eastAsia="ru-RU"/>
    </w:rPr>
  </w:style>
  <w:style w:type="paragraph" w:styleId="NoSpacing">
    <w:name w:val="No Spacing"/>
    <w:link w:val="NoSpacingChar"/>
    <w:uiPriority w:val="1"/>
    <w:qFormat/>
    <w:rsid w:val="005D0664"/>
    <w:pPr>
      <w:spacing w:after="0" w:line="240" w:lineRule="auto"/>
    </w:pPr>
    <w:rPr>
      <w:rFonts w:ascii="GHEA Grapalat" w:eastAsiaTheme="minorEastAsia" w:hAnsi="GHEA Grapalat"/>
      <w:sz w:val="24"/>
    </w:rPr>
  </w:style>
  <w:style w:type="character" w:customStyle="1" w:styleId="14">
    <w:name w:val="Основной текст (14)"/>
    <w:basedOn w:val="DefaultParagraphFont"/>
    <w:rsid w:val="005D06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NormalWebChar">
    <w:name w:val="Normal (Web) Char"/>
    <w:link w:val="NormalWeb"/>
    <w:uiPriority w:val="99"/>
    <w:locked/>
    <w:rsid w:val="005D066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iPriority w:val="99"/>
    <w:semiHidden/>
    <w:unhideWhenUsed/>
    <w:rsid w:val="005D0664"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eastAsia="Times New Roman"/>
      <w:lang w:eastAsia="ru-RU"/>
    </w:rPr>
  </w:style>
  <w:style w:type="character" w:customStyle="1" w:styleId="a">
    <w:name w:val="Основной текст_"/>
    <w:basedOn w:val="DefaultParagraphFont"/>
    <w:link w:val="10"/>
    <w:rsid w:val="005D0664"/>
    <w:rPr>
      <w:rFonts w:ascii="Times LatArm" w:eastAsia="Times LatArm" w:hAnsi="Times LatArm" w:cs="Times LatArm"/>
      <w:color w:val="000000"/>
      <w:sz w:val="24"/>
      <w:szCs w:val="24"/>
      <w:u w:color="000000"/>
      <w:lang w:val="ru-RU" w:eastAsia="ru-RU"/>
    </w:rPr>
  </w:style>
  <w:style w:type="character" w:customStyle="1" w:styleId="5Exact">
    <w:name w:val="Основной текст (5) Exact"/>
    <w:link w:val="5"/>
    <w:locked/>
    <w:rsid w:val="005D0664"/>
    <w:rPr>
      <w:rFonts w:ascii="Constantia" w:hAnsi="Constantia"/>
      <w:spacing w:val="-10"/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locked/>
    <w:rsid w:val="005D0664"/>
    <w:rPr>
      <w:b/>
      <w:bCs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5D0664"/>
    <w:pPr>
      <w:widowControl w:val="0"/>
      <w:shd w:val="clear" w:color="auto" w:fill="FFFFFF"/>
      <w:spacing w:line="240" w:lineRule="atLeast"/>
    </w:pPr>
    <w:rPr>
      <w:rFonts w:ascii="Constantia" w:eastAsiaTheme="minorHAnsi" w:hAnsi="Constantia" w:cstheme="minorBidi"/>
      <w:spacing w:val="-10"/>
      <w:sz w:val="15"/>
      <w:szCs w:val="15"/>
      <w:shd w:val="clear" w:color="auto" w:fill="FFFFFF"/>
      <w:lang w:eastAsia="en-US"/>
    </w:rPr>
  </w:style>
  <w:style w:type="paragraph" w:customStyle="1" w:styleId="60">
    <w:name w:val="Основной текст (6)"/>
    <w:basedOn w:val="Normal"/>
    <w:link w:val="6"/>
    <w:rsid w:val="005D0664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64pt">
    <w:name w:val="Основной текст (6) + Интервал 4 pt"/>
    <w:basedOn w:val="6"/>
    <w:rsid w:val="005D0664"/>
    <w:rPr>
      <w:rFonts w:ascii="Segoe UI" w:eastAsia="Segoe UI" w:hAnsi="Segoe UI" w:cs="Segoe UI"/>
      <w:b w:val="0"/>
      <w:bCs w:val="0"/>
      <w:spacing w:val="80"/>
      <w:sz w:val="21"/>
      <w:szCs w:val="21"/>
      <w:shd w:val="clear" w:color="auto" w:fill="FFFFFF"/>
    </w:rPr>
  </w:style>
  <w:style w:type="character" w:customStyle="1" w:styleId="a0">
    <w:name w:val="Основной текст + Не курсив"/>
    <w:basedOn w:val="a"/>
    <w:rsid w:val="005D0664"/>
    <w:rPr>
      <w:rFonts w:ascii="Segoe UI" w:eastAsia="Segoe UI" w:hAnsi="Segoe UI" w:cs="Segoe UI"/>
      <w:i/>
      <w:iCs/>
      <w:color w:val="000000"/>
      <w:sz w:val="21"/>
      <w:szCs w:val="21"/>
      <w:u w:color="000000"/>
      <w:lang w:val="ru-RU" w:eastAsia="ru-RU"/>
    </w:rPr>
  </w:style>
  <w:style w:type="character" w:styleId="Strong">
    <w:name w:val="Strong"/>
    <w:uiPriority w:val="22"/>
    <w:qFormat/>
    <w:rsid w:val="005D0664"/>
    <w:rPr>
      <w:b/>
      <w:bCs/>
    </w:rPr>
  </w:style>
  <w:style w:type="character" w:styleId="Emphasis">
    <w:name w:val="Emphasis"/>
    <w:uiPriority w:val="20"/>
    <w:qFormat/>
    <w:rsid w:val="005D0664"/>
    <w:rPr>
      <w:i/>
      <w:iCs/>
    </w:rPr>
  </w:style>
  <w:style w:type="paragraph" w:customStyle="1" w:styleId="a1">
    <w:name w:val="Текст статьи"/>
    <w:basedOn w:val="Normal"/>
    <w:link w:val="a2"/>
    <w:rsid w:val="005D0664"/>
    <w:pPr>
      <w:ind w:firstLine="340"/>
      <w:jc w:val="both"/>
    </w:pPr>
    <w:rPr>
      <w:rFonts w:eastAsia="Times New Roman"/>
      <w:snapToGrid w:val="0"/>
      <w:sz w:val="22"/>
      <w:szCs w:val="22"/>
      <w:lang w:val="x-none" w:eastAsia="x-none"/>
    </w:rPr>
  </w:style>
  <w:style w:type="character" w:customStyle="1" w:styleId="a2">
    <w:name w:val="Текст статьи Знак"/>
    <w:link w:val="a1"/>
    <w:rsid w:val="005D0664"/>
    <w:rPr>
      <w:rFonts w:ascii="Times New Roman" w:eastAsia="Times New Roman" w:hAnsi="Times New Roman" w:cs="Times New Roman"/>
      <w:snapToGrid w:val="0"/>
      <w:lang w:val="x-none" w:eastAsia="x-none"/>
    </w:rPr>
  </w:style>
  <w:style w:type="character" w:styleId="FollowedHyperlink">
    <w:name w:val="FollowedHyperlink"/>
    <w:uiPriority w:val="99"/>
    <w:semiHidden/>
    <w:unhideWhenUsed/>
    <w:rsid w:val="005D0664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5D0664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0664"/>
    <w:pPr>
      <w:spacing w:line="360" w:lineRule="auto"/>
      <w:jc w:val="both"/>
    </w:pPr>
    <w:rPr>
      <w:rFonts w:ascii="Calibri" w:eastAsia="Times New Roman" w:hAnsi="Calibri"/>
      <w:sz w:val="22"/>
      <w:szCs w:val="22"/>
      <w:lang w:val="ru-RU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0664"/>
    <w:pPr>
      <w:spacing w:line="360" w:lineRule="auto"/>
      <w:ind w:left="220"/>
      <w:jc w:val="both"/>
    </w:pPr>
    <w:rPr>
      <w:rFonts w:ascii="Calibri" w:eastAsia="Times New Roman" w:hAnsi="Calibri"/>
      <w:sz w:val="22"/>
      <w:szCs w:val="22"/>
      <w:lang w:val="ru-RU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664"/>
    <w:rPr>
      <w:rFonts w:eastAsia="Times New Roman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6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itle">
    <w:name w:val="Title"/>
    <w:basedOn w:val="Normal"/>
    <w:link w:val="TitleChar"/>
    <w:uiPriority w:val="10"/>
    <w:qFormat/>
    <w:rsid w:val="005D0664"/>
    <w:pPr>
      <w:ind w:firstLine="720"/>
      <w:jc w:val="center"/>
    </w:pPr>
    <w:rPr>
      <w:rFonts w:eastAsia="Times New Roman"/>
      <w:sz w:val="28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5D066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3">
    <w:name w:val="Основной текст Знак1"/>
    <w:aliases w:val="Char Знак1,Char Char Знак1"/>
    <w:basedOn w:val="DefaultParagraphFont"/>
    <w:semiHidden/>
    <w:rsid w:val="005D066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D0664"/>
    <w:pPr>
      <w:ind w:firstLine="720"/>
      <w:jc w:val="center"/>
    </w:pPr>
    <w:rPr>
      <w:rFonts w:eastAsia="Times New Roman"/>
      <w:b/>
      <w:sz w:val="28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5D066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664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5D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bttitreb">
    <w:name w:val="bttitreb"/>
    <w:basedOn w:val="Normal"/>
    <w:uiPriority w:val="99"/>
    <w:rsid w:val="005D06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u">
    <w:name w:val="u"/>
    <w:basedOn w:val="Normal"/>
    <w:uiPriority w:val="99"/>
    <w:rsid w:val="005D06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up">
    <w:name w:val="up"/>
    <w:basedOn w:val="Normal"/>
    <w:uiPriority w:val="99"/>
    <w:rsid w:val="005D06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info">
    <w:name w:val="info"/>
    <w:basedOn w:val="Normal"/>
    <w:uiPriority w:val="99"/>
    <w:rsid w:val="005D0664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D0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JuParaChar">
    <w:name w:val="Ju_Para Char"/>
    <w:link w:val="JuPara"/>
    <w:locked/>
    <w:rsid w:val="005D0664"/>
    <w:rPr>
      <w:rFonts w:eastAsia="Times New Roman"/>
      <w:sz w:val="24"/>
      <w:lang w:val="fr-FR" w:eastAsia="fr-FR"/>
    </w:rPr>
  </w:style>
  <w:style w:type="paragraph" w:customStyle="1" w:styleId="JuPara">
    <w:name w:val="Ju_Para"/>
    <w:basedOn w:val="Normal"/>
    <w:link w:val="JuParaChar"/>
    <w:rsid w:val="005D0664"/>
    <w:pPr>
      <w:suppressAutoHyphens/>
      <w:ind w:firstLine="284"/>
      <w:jc w:val="both"/>
    </w:pPr>
    <w:rPr>
      <w:rFonts w:asciiTheme="minorHAnsi" w:eastAsia="Times New Roman" w:hAnsiTheme="minorHAnsi" w:cstheme="minorBidi"/>
      <w:sz w:val="24"/>
      <w:szCs w:val="22"/>
      <w:lang w:val="fr-FR" w:eastAsia="fr-FR"/>
    </w:rPr>
  </w:style>
  <w:style w:type="paragraph" w:customStyle="1" w:styleId="d">
    <w:name w:val="d"/>
    <w:basedOn w:val="Normal"/>
    <w:uiPriority w:val="99"/>
    <w:rsid w:val="005D0664"/>
    <w:pPr>
      <w:spacing w:before="20" w:after="100" w:afterAutospacing="1"/>
      <w:ind w:firstLine="12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D0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rsid w:val="005D0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BodyText31">
    <w:name w:val="Body Text 31"/>
    <w:basedOn w:val="Normal"/>
    <w:uiPriority w:val="99"/>
    <w:rsid w:val="005D0664"/>
    <w:pPr>
      <w:spacing w:line="360" w:lineRule="auto"/>
      <w:jc w:val="center"/>
    </w:pPr>
    <w:rPr>
      <w:rFonts w:eastAsia="Times New Roman"/>
      <w:sz w:val="24"/>
      <w:lang w:val="ru-RU" w:eastAsia="ru-RU"/>
    </w:rPr>
  </w:style>
  <w:style w:type="paragraph" w:customStyle="1" w:styleId="EndnoteText1">
    <w:name w:val="Endnote Text1"/>
    <w:basedOn w:val="Normal"/>
    <w:uiPriority w:val="99"/>
    <w:rsid w:val="005D0664"/>
    <w:pPr>
      <w:widowControl w:val="0"/>
      <w:suppressAutoHyphens/>
    </w:pPr>
    <w:rPr>
      <w:rFonts w:eastAsia="Times New Roman"/>
      <w:lang w:val="ru-RU" w:eastAsia="ru-RU" w:bidi="ru-RU"/>
    </w:rPr>
  </w:style>
  <w:style w:type="character" w:customStyle="1" w:styleId="a3">
    <w:name w:val="Сноска_"/>
    <w:link w:val="15"/>
    <w:uiPriority w:val="99"/>
    <w:locked/>
    <w:rsid w:val="005D0664"/>
    <w:rPr>
      <w:bCs/>
      <w:sz w:val="19"/>
      <w:szCs w:val="19"/>
      <w:shd w:val="clear" w:color="auto" w:fill="FFFFFF"/>
    </w:rPr>
  </w:style>
  <w:style w:type="paragraph" w:customStyle="1" w:styleId="15">
    <w:name w:val="Сноска1"/>
    <w:basedOn w:val="Normal"/>
    <w:link w:val="a3"/>
    <w:uiPriority w:val="99"/>
    <w:rsid w:val="005D0664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Cs/>
      <w:sz w:val="19"/>
      <w:szCs w:val="19"/>
      <w:lang w:eastAsia="en-US"/>
    </w:rPr>
  </w:style>
  <w:style w:type="character" w:customStyle="1" w:styleId="16">
    <w:name w:val="Заголовок №1_"/>
    <w:link w:val="17"/>
    <w:uiPriority w:val="99"/>
    <w:locked/>
    <w:rsid w:val="005D0664"/>
    <w:rPr>
      <w:b/>
      <w:bCs/>
      <w:sz w:val="27"/>
      <w:szCs w:val="27"/>
      <w:shd w:val="clear" w:color="auto" w:fill="FFFFFF"/>
    </w:rPr>
  </w:style>
  <w:style w:type="paragraph" w:customStyle="1" w:styleId="17">
    <w:name w:val="Заголовок №1"/>
    <w:basedOn w:val="Normal"/>
    <w:link w:val="16"/>
    <w:uiPriority w:val="99"/>
    <w:rsid w:val="005D0664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20">
    <w:name w:val="Сноска (2)_"/>
    <w:link w:val="21"/>
    <w:uiPriority w:val="99"/>
    <w:locked/>
    <w:rsid w:val="005D0664"/>
    <w:rPr>
      <w:b/>
      <w:bCs/>
      <w:sz w:val="19"/>
      <w:szCs w:val="19"/>
      <w:shd w:val="clear" w:color="auto" w:fill="FFFFFF"/>
    </w:rPr>
  </w:style>
  <w:style w:type="paragraph" w:customStyle="1" w:styleId="21">
    <w:name w:val="Сноска (2)1"/>
    <w:basedOn w:val="Normal"/>
    <w:link w:val="20"/>
    <w:uiPriority w:val="99"/>
    <w:rsid w:val="005D0664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">
    <w:name w:val="Основной текст (3)_"/>
    <w:link w:val="31"/>
    <w:uiPriority w:val="99"/>
    <w:locked/>
    <w:rsid w:val="005D0664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5D0664"/>
    <w:pPr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">
    <w:name w:val="Основной текст (4)_"/>
    <w:link w:val="41"/>
    <w:uiPriority w:val="99"/>
    <w:locked/>
    <w:rsid w:val="005D0664"/>
    <w:rPr>
      <w:b/>
      <w:bCs/>
      <w:noProof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5D0664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character" w:customStyle="1" w:styleId="50">
    <w:name w:val="Основной текст (5)_"/>
    <w:link w:val="51"/>
    <w:uiPriority w:val="99"/>
    <w:locked/>
    <w:rsid w:val="005D0664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51">
    <w:name w:val="Основной текст (5)1"/>
    <w:basedOn w:val="Normal"/>
    <w:link w:val="50"/>
    <w:uiPriority w:val="99"/>
    <w:rsid w:val="005D0664"/>
    <w:pPr>
      <w:shd w:val="clear" w:color="auto" w:fill="FFFFFF"/>
      <w:spacing w:line="152" w:lineRule="exact"/>
      <w:ind w:firstLine="280"/>
    </w:pPr>
    <w:rPr>
      <w:rFonts w:ascii="Arial" w:eastAsiaTheme="minorHAnsi" w:hAnsi="Arial" w:cs="Arial"/>
      <w:b/>
      <w:bCs/>
      <w:sz w:val="15"/>
      <w:szCs w:val="15"/>
      <w:lang w:eastAsia="en-US"/>
    </w:rPr>
  </w:style>
  <w:style w:type="character" w:customStyle="1" w:styleId="22">
    <w:name w:val="Заголовок №2_"/>
    <w:link w:val="210"/>
    <w:uiPriority w:val="99"/>
    <w:locked/>
    <w:rsid w:val="005D0664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Normal"/>
    <w:link w:val="22"/>
    <w:uiPriority w:val="99"/>
    <w:rsid w:val="005D0664"/>
    <w:pPr>
      <w:shd w:val="clear" w:color="auto" w:fill="FFFFFF"/>
      <w:spacing w:line="465" w:lineRule="exact"/>
      <w:jc w:val="both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5D0664"/>
    <w:rPr>
      <w:b/>
      <w:bCs/>
      <w:noProof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D066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18"/>
      <w:szCs w:val="18"/>
      <w:lang w:eastAsia="en-US"/>
    </w:rPr>
  </w:style>
  <w:style w:type="character" w:customStyle="1" w:styleId="8">
    <w:name w:val="Основной текст (8)_"/>
    <w:link w:val="81"/>
    <w:uiPriority w:val="99"/>
    <w:locked/>
    <w:rsid w:val="005D0664"/>
    <w:rPr>
      <w:b/>
      <w:b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5D066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8">
    <w:name w:val="Без интервала1"/>
    <w:uiPriority w:val="99"/>
    <w:qFormat/>
    <w:rsid w:val="005D06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">
    <w:name w:val="st"/>
    <w:basedOn w:val="Normal"/>
    <w:uiPriority w:val="99"/>
    <w:rsid w:val="005D0664"/>
    <w:pPr>
      <w:spacing w:before="100" w:beforeAutospacing="1" w:after="100" w:afterAutospacing="1"/>
    </w:pPr>
    <w:rPr>
      <w:rFonts w:ascii="Verdana" w:eastAsia="Times New Roman" w:hAnsi="Verdana"/>
      <w:sz w:val="14"/>
      <w:szCs w:val="14"/>
      <w:lang w:val="ru-RU" w:eastAsia="ru-RU"/>
    </w:rPr>
  </w:style>
  <w:style w:type="paragraph" w:customStyle="1" w:styleId="19">
    <w:name w:val="Абзац списка1"/>
    <w:basedOn w:val="Normal"/>
    <w:uiPriority w:val="34"/>
    <w:qFormat/>
    <w:rsid w:val="005D0664"/>
    <w:pPr>
      <w:ind w:left="720"/>
      <w:contextualSpacing/>
    </w:pPr>
    <w:rPr>
      <w:rFonts w:eastAsia="Times New Roman"/>
      <w:noProof/>
      <w:sz w:val="24"/>
      <w:szCs w:val="24"/>
      <w:lang w:eastAsia="ru-RU"/>
    </w:rPr>
  </w:style>
  <w:style w:type="paragraph" w:customStyle="1" w:styleId="23">
    <w:name w:val="Без интервала2"/>
    <w:uiPriority w:val="1"/>
    <w:qFormat/>
    <w:rsid w:val="005D066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Normal">
    <w:name w:val="ConsNormal"/>
    <w:uiPriority w:val="99"/>
    <w:rsid w:val="005D066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5pt">
    <w:name w:val="Основной текст + 11.5 pt"/>
    <w:aliases w:val="Курсив,Интервал 0 pt,Основной текст + 12 pt,Основной текст (11) + 12 pt,Основной текст + Georgia,9.5 pt,Основной текст + 13 pt,Полужирный,Интервал 1 pt,Полужирный3"/>
    <w:uiPriority w:val="99"/>
    <w:rsid w:val="005D066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hy-AM"/>
    </w:rPr>
  </w:style>
  <w:style w:type="character" w:customStyle="1" w:styleId="hl">
    <w:name w:val="hl"/>
    <w:rsid w:val="005D0664"/>
    <w:rPr>
      <w:b/>
      <w:bCs/>
      <w:color w:val="000080"/>
    </w:rPr>
  </w:style>
  <w:style w:type="character" w:customStyle="1" w:styleId="CommentTextChar1">
    <w:name w:val="Comment Text Char1"/>
    <w:uiPriority w:val="99"/>
    <w:semiHidden/>
    <w:rsid w:val="005D066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5D066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5D0664"/>
    <w:rPr>
      <w:rFonts w:ascii="Tahoma" w:hAnsi="Tahoma" w:cs="Tahoma" w:hint="default"/>
      <w:sz w:val="16"/>
      <w:szCs w:val="16"/>
    </w:rPr>
  </w:style>
  <w:style w:type="character" w:customStyle="1" w:styleId="docheader">
    <w:name w:val="doc_header"/>
    <w:rsid w:val="005D0664"/>
  </w:style>
  <w:style w:type="character" w:customStyle="1" w:styleId="FootnoteTextChar1">
    <w:name w:val="Footnote Text Char1"/>
    <w:uiPriority w:val="99"/>
    <w:semiHidden/>
    <w:rsid w:val="005D0664"/>
    <w:rPr>
      <w:sz w:val="20"/>
      <w:szCs w:val="20"/>
    </w:rPr>
  </w:style>
  <w:style w:type="character" w:customStyle="1" w:styleId="1a">
    <w:name w:val="Знак Знак1"/>
    <w:rsid w:val="005D0664"/>
    <w:rPr>
      <w:rFonts w:ascii="Cambria" w:hAnsi="Cambria" w:cs="Times New Roman" w:hint="default"/>
      <w:b/>
      <w:bCs/>
      <w:kern w:val="32"/>
      <w:sz w:val="32"/>
      <w:szCs w:val="32"/>
      <w:lang w:val="ru-RU" w:eastAsia="en-US" w:bidi="ar-SA"/>
    </w:rPr>
  </w:style>
  <w:style w:type="character" w:customStyle="1" w:styleId="a4">
    <w:name w:val="Знак Знак"/>
    <w:rsid w:val="005D0664"/>
    <w:rPr>
      <w:rFonts w:ascii="Cambria" w:hAnsi="Cambria" w:cs="Times New Roman" w:hint="default"/>
      <w:b/>
      <w:bCs/>
      <w:i/>
      <w:iCs/>
      <w:sz w:val="28"/>
      <w:szCs w:val="28"/>
      <w:lang w:val="ru-RU" w:eastAsia="en-US" w:bidi="ar-SA"/>
    </w:rPr>
  </w:style>
  <w:style w:type="character" w:customStyle="1" w:styleId="b-serp-itemtextpassage">
    <w:name w:val="b-serp-item__text_passage"/>
    <w:rsid w:val="005D0664"/>
    <w:rPr>
      <w:rFonts w:ascii="Times New Roman" w:hAnsi="Times New Roman" w:cs="Times New Roman" w:hint="default"/>
    </w:rPr>
  </w:style>
  <w:style w:type="character" w:customStyle="1" w:styleId="130">
    <w:name w:val="Основной текст + Полужирный13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pt">
    <w:name w:val="Основной текст + Интервал 1 pt"/>
    <w:uiPriority w:val="99"/>
    <w:rsid w:val="005D0664"/>
    <w:rPr>
      <w:rFonts w:ascii="Times New Roman" w:hAnsi="Times New Roman" w:cs="Times New Roman" w:hint="default"/>
      <w:spacing w:val="30"/>
      <w:sz w:val="27"/>
      <w:szCs w:val="27"/>
    </w:rPr>
  </w:style>
  <w:style w:type="character" w:customStyle="1" w:styleId="120">
    <w:name w:val="Основной текст + Полужирный12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10">
    <w:name w:val="Основной текст + Полужирный11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00">
    <w:name w:val="Основной текст + Полужирный10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9">
    <w:name w:val="Основной текст + Полужирный9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80">
    <w:name w:val="Основной текст + Полужирный8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71">
    <w:name w:val="Сноска7"/>
    <w:uiPriority w:val="99"/>
    <w:rsid w:val="005D0664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85pt">
    <w:name w:val="Сноска + 8.5 pt"/>
    <w:aliases w:val="Не полужирный"/>
    <w:uiPriority w:val="99"/>
    <w:rsid w:val="005D0664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character" w:customStyle="1" w:styleId="24">
    <w:name w:val="Сноска (2)"/>
    <w:uiPriority w:val="99"/>
    <w:rsid w:val="005D0664"/>
  </w:style>
  <w:style w:type="character" w:customStyle="1" w:styleId="85pt3">
    <w:name w:val="Сноска + 8.5 pt3"/>
    <w:aliases w:val="Не полужирный3"/>
    <w:uiPriority w:val="99"/>
    <w:rsid w:val="005D0664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character" w:customStyle="1" w:styleId="72">
    <w:name w:val="Основной текст + Полужирный7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61">
    <w:name w:val="Сноска6"/>
    <w:uiPriority w:val="99"/>
    <w:rsid w:val="005D0664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52">
    <w:name w:val="Сноска5"/>
    <w:uiPriority w:val="99"/>
    <w:rsid w:val="005D0664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 + Полужирный6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pt3">
    <w:name w:val="Основной текст + Интервал 1 pt3"/>
    <w:uiPriority w:val="99"/>
    <w:rsid w:val="005D0664"/>
    <w:rPr>
      <w:rFonts w:ascii="Times New Roman" w:hAnsi="Times New Roman" w:cs="Times New Roman" w:hint="default"/>
      <w:spacing w:val="30"/>
      <w:sz w:val="27"/>
      <w:szCs w:val="27"/>
    </w:rPr>
  </w:style>
  <w:style w:type="character" w:customStyle="1" w:styleId="53">
    <w:name w:val="Основной текст + Полужирный5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pt2">
    <w:name w:val="Основной текст + Интервал 1 pt2"/>
    <w:uiPriority w:val="99"/>
    <w:rsid w:val="005D0664"/>
    <w:rPr>
      <w:rFonts w:ascii="Times New Roman" w:hAnsi="Times New Roman" w:cs="Times New Roman" w:hint="default"/>
      <w:spacing w:val="30"/>
      <w:sz w:val="27"/>
      <w:szCs w:val="27"/>
    </w:rPr>
  </w:style>
  <w:style w:type="character" w:customStyle="1" w:styleId="40">
    <w:name w:val="Сноска4"/>
    <w:uiPriority w:val="99"/>
    <w:rsid w:val="005D0664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30">
    <w:name w:val="Сноска3"/>
    <w:uiPriority w:val="99"/>
    <w:rsid w:val="005D0664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5D0664"/>
    <w:rPr>
      <w:rFonts w:ascii="Times New Roman" w:hAnsi="Times New Roman" w:cs="Times New Roman" w:hint="default"/>
      <w:b/>
      <w:bCs/>
      <w:noProof/>
      <w:spacing w:val="0"/>
      <w:sz w:val="19"/>
      <w:szCs w:val="19"/>
      <w:shd w:val="clear" w:color="auto" w:fill="FFFFFF"/>
    </w:rPr>
  </w:style>
  <w:style w:type="character" w:customStyle="1" w:styleId="25">
    <w:name w:val="Заголовок №2 + Не полужирный"/>
    <w:uiPriority w:val="99"/>
    <w:rsid w:val="005D0664"/>
  </w:style>
  <w:style w:type="character" w:customStyle="1" w:styleId="26">
    <w:name w:val="Заголовок №2"/>
    <w:uiPriority w:val="99"/>
    <w:rsid w:val="005D0664"/>
  </w:style>
  <w:style w:type="character" w:customStyle="1" w:styleId="27">
    <w:name w:val="Сноска2"/>
    <w:uiPriority w:val="99"/>
    <w:rsid w:val="005D0664"/>
    <w:rPr>
      <w:rFonts w:ascii="Times New Roman" w:hAnsi="Times New Roman" w:cs="Times New Roman" w:hint="default"/>
      <w:b/>
      <w:bCs/>
      <w:spacing w:val="0"/>
      <w:sz w:val="19"/>
      <w:szCs w:val="19"/>
      <w:shd w:val="clear" w:color="auto" w:fill="FFFFFF"/>
    </w:rPr>
  </w:style>
  <w:style w:type="character" w:customStyle="1" w:styleId="1pt0">
    <w:name w:val="Сноска + Интервал 1 pt"/>
    <w:uiPriority w:val="99"/>
    <w:rsid w:val="005D0664"/>
    <w:rPr>
      <w:rFonts w:ascii="Times New Roman" w:hAnsi="Times New Roman" w:cs="Times New Roman" w:hint="default"/>
      <w:b/>
      <w:bCs/>
      <w:spacing w:val="20"/>
      <w:sz w:val="19"/>
      <w:szCs w:val="19"/>
      <w:shd w:val="clear" w:color="auto" w:fill="FFFFFF"/>
    </w:rPr>
  </w:style>
  <w:style w:type="character" w:customStyle="1" w:styleId="310">
    <w:name w:val="Основной текст (3) + Не полужирный1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37">
    <w:name w:val="Основной текст (3)7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3"/>
    <w:uiPriority w:val="99"/>
    <w:rsid w:val="005D0664"/>
  </w:style>
  <w:style w:type="character" w:customStyle="1" w:styleId="36">
    <w:name w:val="Основной текст (3)6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5D0664"/>
    <w:rPr>
      <w:rFonts w:ascii="Times New Roman" w:hAnsi="Times New Roman" w:cs="Times New Roman" w:hint="default"/>
      <w:spacing w:val="30"/>
      <w:sz w:val="27"/>
      <w:szCs w:val="27"/>
    </w:rPr>
  </w:style>
  <w:style w:type="character" w:customStyle="1" w:styleId="35">
    <w:name w:val="Основной текст (3)5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2"/>
    <w:uiPriority w:val="99"/>
    <w:rsid w:val="005D0664"/>
    <w:rPr>
      <w:rFonts w:ascii="Times New Roman" w:hAnsi="Times New Roman" w:cs="Times New Roman" w:hint="default"/>
      <w:b/>
      <w:bCs/>
      <w:noProof/>
      <w:spacing w:val="0"/>
      <w:sz w:val="19"/>
      <w:szCs w:val="19"/>
      <w:shd w:val="clear" w:color="auto" w:fill="FFFFFF"/>
    </w:rPr>
  </w:style>
  <w:style w:type="character" w:customStyle="1" w:styleId="260">
    <w:name w:val="Заголовок №26"/>
    <w:uiPriority w:val="99"/>
    <w:rsid w:val="005D0664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82">
    <w:name w:val="Основной текст (8)2"/>
    <w:uiPriority w:val="99"/>
    <w:rsid w:val="005D0664"/>
    <w:rPr>
      <w:b/>
      <w:bCs/>
      <w:noProof/>
      <w:sz w:val="19"/>
      <w:szCs w:val="19"/>
      <w:shd w:val="clear" w:color="auto" w:fill="FFFFFF"/>
    </w:rPr>
  </w:style>
  <w:style w:type="character" w:customStyle="1" w:styleId="BodyTextChar1">
    <w:name w:val="Body Text Char1"/>
    <w:aliases w:val="Char Char2,Char Char Char1"/>
    <w:semiHidden/>
    <w:rsid w:val="005D0664"/>
    <w:rPr>
      <w:rFonts w:ascii="Times New Roman" w:eastAsia="Times New Roman" w:hAnsi="Times New Roman" w:cs="Times New Roman" w:hint="default"/>
      <w:lang w:val="ru-RU" w:eastAsia="ru-RU"/>
    </w:rPr>
  </w:style>
  <w:style w:type="character" w:customStyle="1" w:styleId="highlight-class">
    <w:name w:val="highlight-class"/>
    <w:rsid w:val="005D0664"/>
  </w:style>
  <w:style w:type="character" w:customStyle="1" w:styleId="null">
    <w:name w:val="null"/>
    <w:rsid w:val="005D0664"/>
  </w:style>
  <w:style w:type="character" w:customStyle="1" w:styleId="showhide">
    <w:name w:val="showhide"/>
    <w:rsid w:val="005D0664"/>
  </w:style>
  <w:style w:type="character" w:customStyle="1" w:styleId="EndnoteTextChar1">
    <w:name w:val="Endnote Text Char1"/>
    <w:uiPriority w:val="99"/>
    <w:semiHidden/>
    <w:rsid w:val="005D0664"/>
    <w:rPr>
      <w:sz w:val="20"/>
      <w:szCs w:val="20"/>
    </w:rPr>
  </w:style>
  <w:style w:type="character" w:customStyle="1" w:styleId="a5">
    <w:name w:val="Заголовок Знак"/>
    <w:locked/>
    <w:rsid w:val="005D0664"/>
    <w:rPr>
      <w:rFonts w:ascii="Times New Roman" w:eastAsia="Times New Roman" w:hAnsi="Times New Roman" w:cs="Times New Roman" w:hint="default"/>
      <w:sz w:val="28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13194E"/>
    <w:rPr>
      <w:rFonts w:ascii="GHEA Grapalat" w:eastAsiaTheme="minorEastAsia" w:hAnsi="GHEA Grapala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9EE4-D98D-4E22-AB7B-A37D1DF2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39</cp:revision>
  <cp:lastPrinted>2024-12-26T09:02:00Z</cp:lastPrinted>
  <dcterms:created xsi:type="dcterms:W3CDTF">2023-11-30T05:42:00Z</dcterms:created>
  <dcterms:modified xsi:type="dcterms:W3CDTF">2024-12-27T08:16:00Z</dcterms:modified>
</cp:coreProperties>
</file>